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1D07" w14:textId="5F39981F" w:rsidR="006318E8" w:rsidRDefault="00C84938" w:rsidP="006318E8">
      <w:pPr>
        <w:spacing w:before="144" w:after="72"/>
      </w:pPr>
      <w:bookmarkStart w:id="0" w:name="_Hlk145073672"/>
      <w:bookmarkEnd w:id="0"/>
      <w:r w:rsidRPr="009842D2">
        <w:rPr>
          <w:noProof/>
        </w:rPr>
        <w:drawing>
          <wp:anchor distT="0" distB="0" distL="114300" distR="114300" simplePos="0" relativeHeight="251679744" behindDoc="0" locked="0" layoutInCell="1" allowOverlap="1" wp14:anchorId="719377C7" wp14:editId="1126454E">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78720" behindDoc="0" locked="0" layoutInCell="1" allowOverlap="1" wp14:anchorId="0A2F7FAA" wp14:editId="2026F233">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0A5FE9D1"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4B5FDA">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0A5FE9D1"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4B5FDA">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1" w:name="_Hlk129007283"/>
      <w:bookmarkEnd w:id="1"/>
      <w:r>
        <w:rPr>
          <w:rFonts w:hint="eastAsia"/>
          <w:noProof/>
        </w:rPr>
        <w:drawing>
          <wp:anchor distT="0" distB="0" distL="114300" distR="114300" simplePos="0" relativeHeight="251677696" behindDoc="0" locked="0" layoutInCell="1" allowOverlap="1" wp14:anchorId="2A8BC6BA" wp14:editId="51FADE17">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r>
        <w:rPr>
          <w:rFonts w:hint="eastAsia"/>
          <w:lang w:val="x-none"/>
        </w:rPr>
        <w:t>QR</w:t>
      </w:r>
      <w:r>
        <w:rPr>
          <w:rFonts w:hint="eastAsia"/>
          <w:lang w:val="x-none"/>
        </w:rPr>
        <w:t>コードをご参照ください。</w:t>
      </w:r>
      <w:r>
        <w:rPr>
          <w:rFonts w:hint="eastAsia"/>
          <w:sz w:val="20"/>
          <w:lang w:val="x-none"/>
        </w:rPr>
        <w:t>※</w:t>
      </w:r>
      <w:r w:rsidRPr="0082371C">
        <w:rPr>
          <w:rFonts w:hint="eastAsia"/>
          <w:sz w:val="20"/>
          <w:lang w:val="x-none"/>
        </w:rPr>
        <w:t>個人の方は連絡員</w:t>
      </w:r>
      <w:r w:rsidRPr="0082371C">
        <w:rPr>
          <w:rFonts w:hint="eastAsia"/>
          <w:sz w:val="20"/>
          <w:lang w:val="x-none"/>
        </w:rPr>
        <w:t>(</w:t>
      </w:r>
      <w:r w:rsidRPr="0082371C">
        <w:rPr>
          <w:rFonts w:hint="eastAsia"/>
          <w:sz w:val="20"/>
          <w:lang w:val="x-none"/>
        </w:rPr>
        <w:t>報告者</w:t>
      </w:r>
      <w:r w:rsidRPr="0082371C">
        <w:rPr>
          <w:rFonts w:hint="eastAsia"/>
          <w:sz w:val="20"/>
          <w:lang w:val="x-none"/>
        </w:rPr>
        <w:t>)</w:t>
      </w:r>
      <w:r w:rsidRPr="0082371C">
        <w:rPr>
          <w:rFonts w:hint="eastAsia"/>
          <w:sz w:val="20"/>
          <w:lang w:val="x-none"/>
        </w:rPr>
        <w:t>の欄に名前を記入してください</w:t>
      </w:r>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4F7E3554" w14:textId="1F67A9FA" w:rsidR="00A07853" w:rsidRDefault="00A07853" w:rsidP="00A07853">
      <w:pPr>
        <w:pStyle w:val="4"/>
        <w:spacing w:before="144" w:after="72"/>
      </w:pPr>
      <w:r>
        <w:rPr>
          <w:rFonts w:hint="eastAsia"/>
          <w:lang w:eastAsia="ja-JP"/>
        </w:rPr>
        <w:t>情勢</w:t>
      </w:r>
    </w:p>
    <w:p w14:paraId="09824262" w14:textId="28E6D090" w:rsidR="00D44A8F" w:rsidRPr="00CC1896" w:rsidRDefault="00D44A8F" w:rsidP="00D44A8F">
      <w:pPr>
        <w:pStyle w:val="5"/>
        <w:spacing w:before="108" w:after="72"/>
      </w:pPr>
      <w:bookmarkStart w:id="2" w:name="_Hlk160807668"/>
      <w:r w:rsidRPr="00CC1896">
        <w:rPr>
          <w:rFonts w:hint="eastAsia"/>
        </w:rPr>
        <w:t>昨年の実質賃金</w:t>
      </w:r>
      <w:r w:rsidR="002F5E3A">
        <w:rPr>
          <w:rFonts w:hint="eastAsia"/>
          <w:lang w:eastAsia="ja-JP"/>
        </w:rPr>
        <w:t>2.5</w:t>
      </w:r>
      <w:r w:rsidRPr="00CC1896">
        <w:rPr>
          <w:rFonts w:hint="eastAsia"/>
        </w:rPr>
        <w:t>％減、</w:t>
      </w:r>
      <w:r w:rsidR="002F5E3A">
        <w:rPr>
          <w:rFonts w:hint="eastAsia"/>
          <w:lang w:eastAsia="ja-JP"/>
        </w:rPr>
        <w:t>12</w:t>
      </w:r>
      <w:r w:rsidRPr="00CC1896">
        <w:rPr>
          <w:rFonts w:hint="eastAsia"/>
        </w:rPr>
        <w:t>月実質賃金も</w:t>
      </w:r>
      <w:r w:rsidR="002F5E3A">
        <w:rPr>
          <w:rFonts w:hint="eastAsia"/>
          <w:lang w:eastAsia="ja-JP"/>
        </w:rPr>
        <w:t>21</w:t>
      </w:r>
      <w:r w:rsidRPr="00CC1896">
        <w:rPr>
          <w:rFonts w:hint="eastAsia"/>
        </w:rPr>
        <w:t>カ月連続で前年を下回る</w:t>
      </w:r>
    </w:p>
    <w:p w14:paraId="65395E46" w14:textId="1407988F" w:rsidR="00D44A8F" w:rsidRPr="00CC1896" w:rsidRDefault="00D44A8F" w:rsidP="00D44A8F">
      <w:pPr>
        <w:ind w:firstLineChars="100" w:firstLine="240"/>
        <w:rPr>
          <w:lang w:val="x-none"/>
        </w:rPr>
      </w:pPr>
      <w:r w:rsidRPr="00CC1896">
        <w:rPr>
          <w:rFonts w:hint="eastAsia"/>
          <w:lang w:val="x-none"/>
        </w:rPr>
        <w:t>厚労省が</w:t>
      </w:r>
      <w:r>
        <w:rPr>
          <w:rFonts w:hint="eastAsia"/>
          <w:lang w:val="x-none"/>
        </w:rPr>
        <w:t>2</w:t>
      </w:r>
      <w:r w:rsidRPr="00CC1896">
        <w:rPr>
          <w:rFonts w:hint="eastAsia"/>
          <w:lang w:val="x-none"/>
        </w:rPr>
        <w:t>月</w:t>
      </w:r>
      <w:r>
        <w:rPr>
          <w:rFonts w:hint="eastAsia"/>
          <w:lang w:val="x-none"/>
        </w:rPr>
        <w:t>6</w:t>
      </w:r>
      <w:r w:rsidRPr="00CC1896">
        <w:rPr>
          <w:rFonts w:hint="eastAsia"/>
          <w:lang w:val="x-none"/>
        </w:rPr>
        <w:t>日に発表した</w:t>
      </w:r>
      <w:r>
        <w:rPr>
          <w:rFonts w:hint="eastAsia"/>
          <w:lang w:val="x-none"/>
        </w:rPr>
        <w:t>2023</w:t>
      </w:r>
      <w:r w:rsidRPr="00CC1896">
        <w:rPr>
          <w:rFonts w:hint="eastAsia"/>
          <w:lang w:val="x-none"/>
        </w:rPr>
        <w:t>年の毎月勤労統計調査（速報、従業員</w:t>
      </w:r>
      <w:r>
        <w:rPr>
          <w:rFonts w:hint="eastAsia"/>
          <w:lang w:val="x-none"/>
        </w:rPr>
        <w:t>5</w:t>
      </w:r>
      <w:r w:rsidRPr="00CC1896">
        <w:rPr>
          <w:rFonts w:hint="eastAsia"/>
          <w:lang w:val="x-none"/>
        </w:rPr>
        <w:t>人以上）によると、現金給与総額（名目賃金）に物価の変動を反映させた実質賃金は、前年比</w:t>
      </w:r>
      <w:r>
        <w:rPr>
          <w:rFonts w:hint="eastAsia"/>
          <w:lang w:val="x-none"/>
        </w:rPr>
        <w:t>2.5</w:t>
      </w:r>
      <w:r w:rsidRPr="00CC1896">
        <w:rPr>
          <w:rFonts w:hint="eastAsia"/>
          <w:lang w:val="x-none"/>
        </w:rPr>
        <w:t>％減でした。物価高騰に賃金上昇が追い付かず、</w:t>
      </w:r>
      <w:r>
        <w:rPr>
          <w:rFonts w:hint="eastAsia"/>
          <w:lang w:val="x-none"/>
        </w:rPr>
        <w:t>2</w:t>
      </w:r>
      <w:r w:rsidRPr="00CC1896">
        <w:rPr>
          <w:rFonts w:hint="eastAsia"/>
          <w:lang w:val="x-none"/>
        </w:rPr>
        <w:t>年連続のマイナスです。下げ幅は消費税増税の影響で</w:t>
      </w:r>
      <w:r>
        <w:rPr>
          <w:rFonts w:hint="eastAsia"/>
          <w:lang w:val="x-none"/>
        </w:rPr>
        <w:t>2.8</w:t>
      </w:r>
      <w:r w:rsidRPr="00CC1896">
        <w:rPr>
          <w:rFonts w:hint="eastAsia"/>
          <w:lang w:val="x-none"/>
        </w:rPr>
        <w:t>％減だった</w:t>
      </w:r>
      <w:r>
        <w:rPr>
          <w:rFonts w:hint="eastAsia"/>
          <w:lang w:val="x-none"/>
        </w:rPr>
        <w:t>14</w:t>
      </w:r>
      <w:r w:rsidRPr="00CC1896">
        <w:rPr>
          <w:rFonts w:hint="eastAsia"/>
          <w:lang w:val="x-none"/>
        </w:rPr>
        <w:t>年以来、</w:t>
      </w:r>
      <w:r>
        <w:rPr>
          <w:rFonts w:hint="eastAsia"/>
          <w:lang w:val="x-none"/>
        </w:rPr>
        <w:t>9</w:t>
      </w:r>
      <w:r w:rsidRPr="00CC1896">
        <w:rPr>
          <w:rFonts w:hint="eastAsia"/>
          <w:lang w:val="x-none"/>
        </w:rPr>
        <w:t>年ぶりの大きさとなりました。また、同時に発表された</w:t>
      </w:r>
      <w:r>
        <w:rPr>
          <w:rFonts w:hint="eastAsia"/>
          <w:lang w:val="x-none"/>
        </w:rPr>
        <w:t>23</w:t>
      </w:r>
      <w:r w:rsidRPr="00CC1896">
        <w:rPr>
          <w:rFonts w:hint="eastAsia"/>
          <w:lang w:val="x-none"/>
        </w:rPr>
        <w:t>年</w:t>
      </w:r>
      <w:r>
        <w:rPr>
          <w:rFonts w:hint="eastAsia"/>
          <w:lang w:val="x-none"/>
        </w:rPr>
        <w:t>12</w:t>
      </w:r>
      <w:r w:rsidRPr="00CC1896">
        <w:rPr>
          <w:rFonts w:hint="eastAsia"/>
          <w:lang w:val="x-none"/>
        </w:rPr>
        <w:t>月分（速報）の実質賃金は、前年同月比</w:t>
      </w:r>
      <w:r>
        <w:rPr>
          <w:rFonts w:hint="eastAsia"/>
          <w:lang w:val="x-none"/>
        </w:rPr>
        <w:t>1.9</w:t>
      </w:r>
      <w:r w:rsidRPr="00CC1896">
        <w:rPr>
          <w:rFonts w:hint="eastAsia"/>
          <w:lang w:val="x-none"/>
        </w:rPr>
        <w:t>％減少、</w:t>
      </w:r>
      <w:r>
        <w:rPr>
          <w:rFonts w:hint="eastAsia"/>
          <w:lang w:val="x-none"/>
        </w:rPr>
        <w:t>21</w:t>
      </w:r>
      <w:r w:rsidRPr="00CC1896">
        <w:rPr>
          <w:rFonts w:hint="eastAsia"/>
          <w:lang w:val="x-none"/>
        </w:rPr>
        <w:t>カ月連続で前年を下回りました。</w:t>
      </w:r>
    </w:p>
    <w:p w14:paraId="798ECCE0" w14:textId="77777777" w:rsidR="004B5FDA" w:rsidRPr="00CC1896" w:rsidRDefault="004B5FDA" w:rsidP="004B5FDA">
      <w:pPr>
        <w:pStyle w:val="5"/>
        <w:spacing w:before="108" w:after="72"/>
      </w:pPr>
      <w:r w:rsidRPr="00CC1896">
        <w:rPr>
          <w:rFonts w:hint="eastAsia"/>
        </w:rPr>
        <w:t>首相、マイナカードの取得義務化「難しい」発言で「マイナ保険証」への疑問強まる</w:t>
      </w:r>
    </w:p>
    <w:p w14:paraId="7656A808" w14:textId="3C206B39" w:rsidR="004B5FDA" w:rsidRPr="00CC1896" w:rsidRDefault="004B5FDA" w:rsidP="004B5FDA">
      <w:pPr>
        <w:ind w:firstLineChars="100" w:firstLine="240"/>
        <w:rPr>
          <w:lang w:val="x-none"/>
        </w:rPr>
      </w:pPr>
      <w:r>
        <w:rPr>
          <w:rFonts w:hint="eastAsia"/>
          <w:lang w:val="x-none"/>
        </w:rPr>
        <w:t>2</w:t>
      </w:r>
      <w:r w:rsidRPr="00CC1896">
        <w:rPr>
          <w:rFonts w:hint="eastAsia"/>
          <w:lang w:val="x-none"/>
        </w:rPr>
        <w:t>月</w:t>
      </w:r>
      <w:r>
        <w:rPr>
          <w:rFonts w:hint="eastAsia"/>
          <w:lang w:val="x-none"/>
        </w:rPr>
        <w:t>1</w:t>
      </w:r>
      <w:r w:rsidRPr="00CC1896">
        <w:rPr>
          <w:rFonts w:hint="eastAsia"/>
          <w:lang w:val="x-none"/>
        </w:rPr>
        <w:t>日の衆院本会議で、日本維新の会の馬場伸幸代表が、「マイナカード活用による国民の利便性向上はまさに公共の福祉であり、私的事情で取得していない人達の権利より優先されてしかるべきではないか」と質問。この質問に対し、岸田首相は「マイナンバーカード取得の義務化については、最高位の身分証として、厳格な本人確認のもとで交付する必要があり、カードに顔写真を表示するとともに対面での厳格な本人確認をするため、本人の申請によることとしていることから、現段階では難しいと考えている」と答弁しました。</w:t>
      </w:r>
    </w:p>
    <w:p w14:paraId="75792214" w14:textId="39D8D716" w:rsidR="00E53122" w:rsidRDefault="004B5FDA" w:rsidP="004B5FDA">
      <w:pPr>
        <w:ind w:firstLineChars="100" w:firstLine="240"/>
        <w:rPr>
          <w:lang w:val="x-none"/>
        </w:rPr>
      </w:pPr>
      <w:r w:rsidRPr="00CC1896">
        <w:rPr>
          <w:rFonts w:hint="eastAsia"/>
          <w:lang w:val="x-none"/>
        </w:rPr>
        <w:t>岸田首相がマイナカードの取得義務化は「現段階では難しい」と答える一方、マイナ保険証の事実上の義務化を進めることに対し、</w:t>
      </w:r>
      <w:r>
        <w:rPr>
          <w:rFonts w:hint="eastAsia"/>
          <w:lang w:val="x-none"/>
        </w:rPr>
        <w:t>SNS</w:t>
      </w:r>
      <w:r w:rsidRPr="00CC1896">
        <w:rPr>
          <w:rFonts w:hint="eastAsia"/>
          <w:lang w:val="x-none"/>
        </w:rPr>
        <w:t>では「『マイナンバーカードの取得完全義務化は現段階では難しい』といいながら、マイナ保険証は積極的に進めていく方針の岸田総理。資格確認証制作のシステムを作るにも費用がかかるし、自治体職員の手間も増えると思うんですけどね」、「マイナカードの義務化が難しいのなら、マイナ保険証なんて実現不可能でしょ？紙の保険証を残しなさいよ。もう滅茶苦茶」、「そもそも『任意』のはずなのに、紙の保険証を廃止してマイナ保険証に切り替えるなど、やってることは実質『強制』になってて、もはや詐欺です」など、疑問視する声が多く上がっています。</w:t>
      </w:r>
    </w:p>
    <w:p w14:paraId="4EC04208" w14:textId="77777777" w:rsidR="00E53122" w:rsidRDefault="00E53122">
      <w:pPr>
        <w:widowControl/>
        <w:jc w:val="left"/>
        <w:rPr>
          <w:lang w:val="x-none"/>
        </w:rPr>
      </w:pPr>
      <w:r>
        <w:rPr>
          <w:lang w:val="x-none"/>
        </w:rPr>
        <w:br w:type="page"/>
      </w:r>
    </w:p>
    <w:p w14:paraId="431D5E1D" w14:textId="77777777" w:rsidR="004B5FDA" w:rsidRPr="00CC1896" w:rsidRDefault="004B5FDA" w:rsidP="004B5FDA">
      <w:pPr>
        <w:pStyle w:val="5"/>
        <w:spacing w:before="108" w:after="72"/>
      </w:pPr>
      <w:r w:rsidRPr="00CC1896">
        <w:rPr>
          <w:rFonts w:hint="eastAsia"/>
        </w:rPr>
        <w:lastRenderedPageBreak/>
        <w:t>マイナ保険証、国家公務員にも利用広がらず</w:t>
      </w:r>
    </w:p>
    <w:p w14:paraId="58B05A52" w14:textId="2097AB7C" w:rsidR="004B5FDA" w:rsidRPr="00CC1896" w:rsidRDefault="004B5FDA" w:rsidP="004B5FDA">
      <w:pPr>
        <w:ind w:firstLineChars="100" w:firstLine="240"/>
        <w:rPr>
          <w:lang w:val="x-none"/>
        </w:rPr>
      </w:pPr>
      <w:r w:rsidRPr="00CC1896">
        <w:rPr>
          <w:rFonts w:hint="eastAsia"/>
          <w:lang w:val="x-none"/>
        </w:rPr>
        <w:t>マイナンバーカードを健康保険証として使う「マイナ保険証」をめぐり、厚生労働省は２月６日、国家公務員の昨年</w:t>
      </w:r>
      <w:r>
        <w:rPr>
          <w:rFonts w:hint="eastAsia"/>
          <w:lang w:val="x-none"/>
        </w:rPr>
        <w:t>11</w:t>
      </w:r>
      <w:r w:rsidRPr="00CC1896">
        <w:rPr>
          <w:rFonts w:hint="eastAsia"/>
          <w:lang w:val="x-none"/>
        </w:rPr>
        <w:t>月の利用率が</w:t>
      </w:r>
      <w:r>
        <w:rPr>
          <w:rFonts w:hint="eastAsia"/>
          <w:lang w:val="x-none"/>
        </w:rPr>
        <w:t>4.36</w:t>
      </w:r>
      <w:r w:rsidRPr="00CC1896">
        <w:rPr>
          <w:rFonts w:hint="eastAsia"/>
          <w:lang w:val="x-none"/>
        </w:rPr>
        <w:t>％だったと発表しました。「一度使ってみませんか？」とマイナ保険証の利用を呼びかけてきた厚労省ですら</w:t>
      </w:r>
      <w:r>
        <w:rPr>
          <w:rFonts w:hint="eastAsia"/>
          <w:lang w:val="x-none"/>
        </w:rPr>
        <w:t>4.88</w:t>
      </w:r>
      <w:r w:rsidRPr="00CC1896">
        <w:rPr>
          <w:rFonts w:hint="eastAsia"/>
          <w:lang w:val="x-none"/>
        </w:rPr>
        <w:t>％。利用率は国全体で</w:t>
      </w:r>
      <w:r>
        <w:rPr>
          <w:rFonts w:hint="eastAsia"/>
          <w:lang w:val="x-none"/>
        </w:rPr>
        <w:t>4</w:t>
      </w:r>
      <w:r w:rsidRPr="00CC1896">
        <w:rPr>
          <w:rFonts w:hint="eastAsia"/>
          <w:lang w:val="x-none"/>
        </w:rPr>
        <w:t>％台と低迷している中、国家公務員の間でも利用が広がらない状況となっています。「特にメリットを感じない」「保険証で支障を感じない」が主な理由です。</w:t>
      </w:r>
    </w:p>
    <w:p w14:paraId="0085E930" w14:textId="6A5AA925" w:rsidR="004B5FDA" w:rsidRDefault="004B5FDA" w:rsidP="004B5FDA">
      <w:pPr>
        <w:ind w:firstLineChars="100" w:firstLine="240"/>
        <w:rPr>
          <w:lang w:val="x-none"/>
        </w:rPr>
      </w:pPr>
      <w:r w:rsidRPr="00CC1896">
        <w:rPr>
          <w:rFonts w:hint="eastAsia"/>
          <w:lang w:val="x-none"/>
        </w:rPr>
        <w:t>厚労省が公表したのは、国家公務員とその家族が加入する国家公務員共済組合のマイナ保険証の利用状況。利用率が最も高かったのは総務省で</w:t>
      </w:r>
      <w:r>
        <w:rPr>
          <w:rFonts w:hint="eastAsia"/>
          <w:lang w:val="x-none"/>
        </w:rPr>
        <w:t>6.26</w:t>
      </w:r>
      <w:r w:rsidRPr="00CC1896">
        <w:rPr>
          <w:rFonts w:hint="eastAsia"/>
          <w:lang w:val="x-none"/>
        </w:rPr>
        <w:t>％、最も低かったのは防衛省で</w:t>
      </w:r>
      <w:r>
        <w:rPr>
          <w:rFonts w:hint="eastAsia"/>
          <w:lang w:val="x-none"/>
        </w:rPr>
        <w:t>2.50</w:t>
      </w:r>
      <w:r w:rsidRPr="00CC1896">
        <w:rPr>
          <w:rFonts w:hint="eastAsia"/>
          <w:lang w:val="x-none"/>
        </w:rPr>
        <w:t>％でした。</w:t>
      </w:r>
    </w:p>
    <w:p w14:paraId="706F4FCB" w14:textId="77777777" w:rsidR="00D44A8F" w:rsidRPr="00E53122" w:rsidRDefault="00D44A8F" w:rsidP="00E53122">
      <w:pPr>
        <w:pStyle w:val="5"/>
        <w:spacing w:before="108"/>
      </w:pPr>
      <w:r w:rsidRPr="00E53122">
        <w:rPr>
          <w:rFonts w:hint="eastAsia"/>
        </w:rPr>
        <w:t>少子化対策で国民に月額５００円負担発言、「すり替え」政策に大ブーイング</w:t>
      </w:r>
    </w:p>
    <w:p w14:paraId="79552384" w14:textId="3683F352" w:rsidR="00D44A8F" w:rsidRPr="00CC1896" w:rsidRDefault="00D44A8F" w:rsidP="00D44A8F">
      <w:pPr>
        <w:ind w:firstLineChars="100" w:firstLine="240"/>
        <w:rPr>
          <w:lang w:val="x-none"/>
        </w:rPr>
      </w:pPr>
      <w:r>
        <w:rPr>
          <w:rFonts w:hint="eastAsia"/>
          <w:lang w:val="x-none"/>
        </w:rPr>
        <w:t>2</w:t>
      </w:r>
      <w:r w:rsidRPr="00CC1896">
        <w:rPr>
          <w:rFonts w:hint="eastAsia"/>
          <w:lang w:val="x-none"/>
        </w:rPr>
        <w:t>月</w:t>
      </w:r>
      <w:r>
        <w:rPr>
          <w:rFonts w:hint="eastAsia"/>
          <w:lang w:val="x-none"/>
        </w:rPr>
        <w:t>7</w:t>
      </w:r>
      <w:r w:rsidRPr="00CC1896">
        <w:rPr>
          <w:rFonts w:hint="eastAsia"/>
          <w:lang w:val="x-none"/>
        </w:rPr>
        <w:t>日、岸田首相は、少子化対策のためとして、保険料に月</w:t>
      </w:r>
      <w:r>
        <w:rPr>
          <w:rFonts w:hint="eastAsia"/>
          <w:lang w:val="x-none"/>
        </w:rPr>
        <w:t>500</w:t>
      </w:r>
      <w:r w:rsidRPr="00CC1896">
        <w:rPr>
          <w:rFonts w:hint="eastAsia"/>
          <w:lang w:val="x-none"/>
        </w:rPr>
        <w:t>円弱上乗せして徴収する「子ども・子育て支援金」制度を</w:t>
      </w:r>
      <w:r>
        <w:rPr>
          <w:rFonts w:hint="eastAsia"/>
          <w:lang w:val="x-none"/>
        </w:rPr>
        <w:t>2026</w:t>
      </w:r>
      <w:r w:rsidRPr="00CC1896">
        <w:rPr>
          <w:rFonts w:hint="eastAsia"/>
          <w:lang w:val="x-none"/>
        </w:rPr>
        <w:t>年度から開始すると発表しました。岸田首相は、「これは増税ではない」と強弁しています。「歳出改革（公費削減）と賃上げにより実質的な追加負担が生じないから」という理由です。</w:t>
      </w:r>
    </w:p>
    <w:p w14:paraId="52407A0F" w14:textId="77777777" w:rsidR="00D44A8F" w:rsidRPr="00CC1896" w:rsidRDefault="00D44A8F" w:rsidP="00D44A8F">
      <w:pPr>
        <w:ind w:firstLineChars="100" w:firstLine="240"/>
        <w:rPr>
          <w:lang w:val="x-none"/>
        </w:rPr>
      </w:pPr>
      <w:r w:rsidRPr="00CC1896">
        <w:rPr>
          <w:rFonts w:hint="eastAsia"/>
          <w:lang w:val="x-none"/>
        </w:rPr>
        <w:t>しかし、その主張は詭弁に過ぎません。公費削減を行えば国民に対する給付は減るため、支出と収入は相殺されて国民の実質負担は変わらないことになります。また、実際の「賃上げ」は政府が行うものではないにも関わらず「賃金が増えるから負担が増えない」が通るなら、賃金さえ増えればどんな増税でも「追加負担はない」ことになってしまいます。そもそも岸田首相が「賃上げ」を訴えても、「実質」賃金は下落を続けています。名目賃金が上がれば社会保険料は増えていき、実質的な可処分所得は減っていきます。そこに新たな拠出金まで上乗せされれば、名目・実質ともに重い「追加負担」となることは明らかです。</w:t>
      </w:r>
    </w:p>
    <w:p w14:paraId="0E977C13" w14:textId="04D9319A" w:rsidR="00D44A8F" w:rsidRDefault="00D44A8F" w:rsidP="00D44A8F">
      <w:pPr>
        <w:ind w:firstLineChars="100" w:firstLine="240"/>
        <w:rPr>
          <w:lang w:val="x-none"/>
        </w:rPr>
      </w:pPr>
      <w:r w:rsidRPr="00CC1896">
        <w:rPr>
          <w:rFonts w:hint="eastAsia"/>
          <w:lang w:val="x-none"/>
        </w:rPr>
        <w:t>子育て増税以外の何物でもない政策にＳＮＳ上では、「それを増税っていうんだよ！」「</w:t>
      </w:r>
      <w:r>
        <w:rPr>
          <w:rFonts w:hint="eastAsia"/>
          <w:lang w:val="x-none"/>
        </w:rPr>
        <w:t>500</w:t>
      </w:r>
      <w:r w:rsidRPr="00CC1896">
        <w:rPr>
          <w:rFonts w:hint="eastAsia"/>
          <w:lang w:val="x-none"/>
        </w:rPr>
        <w:t>円なら国民も文句言わないっしょ、とでも思っているのか」などと反論が相次いでいます。ある政治ジャーナリストは、「政治家たちの裏金問題もまだ解決していないのに国民に負担を強いるのはどうなのか。彼らのずれた金銭感覚が明るみに出て国民は怒り心頭なのに、空気が読めないにもほどがある」と語っています。国民の声を一切聞かない政権の異様さが浮き彫りとなっています。</w:t>
      </w:r>
    </w:p>
    <w:bookmarkEnd w:id="2"/>
    <w:p w14:paraId="113C0D80" w14:textId="04A26C96" w:rsidR="00A07853" w:rsidRDefault="00A07853" w:rsidP="006318E8">
      <w:pPr>
        <w:pStyle w:val="4"/>
        <w:spacing w:before="144" w:after="72"/>
        <w:rPr>
          <w:lang w:eastAsia="ja-JP"/>
        </w:rPr>
      </w:pPr>
      <w:r>
        <w:rPr>
          <w:rFonts w:hint="eastAsia"/>
          <w:lang w:eastAsia="ja-JP"/>
        </w:rPr>
        <w:t>この間の取り組み</w:t>
      </w:r>
    </w:p>
    <w:p w14:paraId="3B1C0A0A" w14:textId="77777777" w:rsidR="00D44A8F" w:rsidRPr="005874C9" w:rsidRDefault="00D44A8F" w:rsidP="00D44A8F">
      <w:pPr>
        <w:pStyle w:val="5"/>
        <w:spacing w:before="108" w:after="72"/>
      </w:pPr>
      <w:r>
        <w:rPr>
          <w:rFonts w:hint="eastAsia"/>
          <w:lang w:eastAsia="ja-JP"/>
        </w:rPr>
        <w:t>【報告】能登半島地震・義援募金の取り組み</w:t>
      </w:r>
    </w:p>
    <w:p w14:paraId="3DB9EFC9" w14:textId="174D8BA6" w:rsidR="00D44A8F" w:rsidRDefault="00D44A8F" w:rsidP="00D44A8F">
      <w:pPr>
        <w:pStyle w:val="17"/>
        <w:numPr>
          <w:ilvl w:val="0"/>
          <w:numId w:val="0"/>
        </w:numPr>
        <w:ind w:firstLineChars="100" w:firstLine="240"/>
        <w:rPr>
          <w:lang w:eastAsia="ja-JP"/>
        </w:rPr>
      </w:pPr>
      <w:r>
        <w:rPr>
          <w:rFonts w:hint="eastAsia"/>
          <w:lang w:eastAsia="ja-JP"/>
        </w:rPr>
        <w:t>能登半島地震による被災者、被災地を支援するための義援募金の取り組みは、</w:t>
      </w:r>
      <w:r>
        <w:rPr>
          <w:rFonts w:hint="eastAsia"/>
          <w:lang w:eastAsia="ja-JP"/>
        </w:rPr>
        <w:t>2</w:t>
      </w:r>
      <w:r>
        <w:rPr>
          <w:rFonts w:hint="eastAsia"/>
          <w:lang w:eastAsia="ja-JP"/>
        </w:rPr>
        <w:t>月</w:t>
      </w:r>
      <w:r>
        <w:rPr>
          <w:rFonts w:hint="eastAsia"/>
          <w:lang w:eastAsia="ja-JP"/>
        </w:rPr>
        <w:t>29</w:t>
      </w:r>
      <w:r>
        <w:rPr>
          <w:rFonts w:hint="eastAsia"/>
          <w:lang w:eastAsia="ja-JP"/>
        </w:rPr>
        <w:t>日で受付を終了しました。義援金は募金専用口座への振込もあわせて総額</w:t>
      </w:r>
      <w:r>
        <w:rPr>
          <w:rFonts w:hint="eastAsia"/>
          <w:lang w:eastAsia="ja-JP"/>
        </w:rPr>
        <w:t>217,494</w:t>
      </w:r>
      <w:r>
        <w:rPr>
          <w:rFonts w:hint="eastAsia"/>
          <w:lang w:eastAsia="ja-JP"/>
        </w:rPr>
        <w:t>円となり、全額本部に送金済です。分会新年会や機関会議の場で大きく取り組み、目標額の</w:t>
      </w:r>
      <w:r>
        <w:rPr>
          <w:rFonts w:hint="eastAsia"/>
          <w:lang w:eastAsia="ja-JP"/>
        </w:rPr>
        <w:t>197,540</w:t>
      </w:r>
      <w:r>
        <w:rPr>
          <w:rFonts w:hint="eastAsia"/>
          <w:lang w:eastAsia="ja-JP"/>
        </w:rPr>
        <w:t>円</w:t>
      </w:r>
      <w:r>
        <w:rPr>
          <w:rFonts w:hint="eastAsia"/>
          <w:lang w:eastAsia="ja-JP"/>
        </w:rPr>
        <w:t>(</w:t>
      </w:r>
      <w:r>
        <w:rPr>
          <w:rFonts w:hint="eastAsia"/>
          <w:lang w:eastAsia="ja-JP"/>
        </w:rPr>
        <w:t>組織人員一人当たり</w:t>
      </w:r>
      <w:r>
        <w:rPr>
          <w:rFonts w:hint="eastAsia"/>
          <w:lang w:eastAsia="ja-JP"/>
        </w:rPr>
        <w:t>70</w:t>
      </w:r>
      <w:r>
        <w:rPr>
          <w:rFonts w:hint="eastAsia"/>
          <w:lang w:eastAsia="ja-JP"/>
        </w:rPr>
        <w:t>円</w:t>
      </w:r>
      <w:r>
        <w:rPr>
          <w:rFonts w:hint="eastAsia"/>
          <w:lang w:eastAsia="ja-JP"/>
        </w:rPr>
        <w:t>)</w:t>
      </w:r>
      <w:r>
        <w:rPr>
          <w:rFonts w:hint="eastAsia"/>
          <w:lang w:eastAsia="ja-JP"/>
        </w:rPr>
        <w:t>を超えることができました。お寄せいただいた義援金は全建総連を通じて、石川県建築組合連合会にお渡しします。皆さんのご協力に厚く御礼申し上げます。</w:t>
      </w:r>
    </w:p>
    <w:p w14:paraId="260F3356" w14:textId="3641B150" w:rsidR="00062E9F" w:rsidRDefault="00FD5208" w:rsidP="006318E8">
      <w:pPr>
        <w:pStyle w:val="4"/>
        <w:spacing w:before="144" w:after="72"/>
        <w:rPr>
          <w:lang w:eastAsia="ja-JP"/>
        </w:rPr>
      </w:pPr>
      <w:r>
        <w:rPr>
          <w:rFonts w:hint="eastAsia"/>
          <w:lang w:eastAsia="ja-JP"/>
        </w:rPr>
        <w:t>今後</w:t>
      </w:r>
      <w:r w:rsidR="006318E8">
        <w:rPr>
          <w:rFonts w:hint="eastAsia"/>
          <w:lang w:eastAsia="ja-JP"/>
        </w:rPr>
        <w:t>の取り組み</w:t>
      </w:r>
    </w:p>
    <w:p w14:paraId="3E78C9F7" w14:textId="452CD80F" w:rsidR="003A737F" w:rsidRDefault="003A737F" w:rsidP="003A737F">
      <w:pPr>
        <w:pStyle w:val="5"/>
        <w:spacing w:before="108"/>
        <w:rPr>
          <w:lang w:eastAsia="ja-JP"/>
        </w:rPr>
      </w:pPr>
      <w:bookmarkStart w:id="3" w:name="_Hlk160807792"/>
      <w:r w:rsidRPr="00654B2A">
        <w:rPr>
          <w:rFonts w:hint="eastAsia"/>
        </w:rPr>
        <w:t>私たちの運動課題の実現のチャンス！全建総連１００万人署名に取り組</w:t>
      </w:r>
      <w:r w:rsidR="00A07853">
        <w:rPr>
          <w:rFonts w:hint="eastAsia"/>
          <w:lang w:eastAsia="ja-JP"/>
        </w:rPr>
        <w:t>んでいます（</w:t>
      </w:r>
      <w:r w:rsidR="00A07853">
        <w:rPr>
          <w:rFonts w:hint="eastAsia"/>
          <w:lang w:eastAsia="ja-JP"/>
        </w:rPr>
        <w:t>4</w:t>
      </w:r>
      <w:r w:rsidR="00A07853">
        <w:rPr>
          <w:rFonts w:hint="eastAsia"/>
          <w:lang w:eastAsia="ja-JP"/>
        </w:rPr>
        <w:t>月末迄）</w:t>
      </w:r>
    </w:p>
    <w:p w14:paraId="16419EBB" w14:textId="357528B9" w:rsidR="004B5FDA" w:rsidRPr="00CC1896" w:rsidRDefault="004B5FDA" w:rsidP="004B5FDA">
      <w:pPr>
        <w:ind w:firstLineChars="100" w:firstLine="240"/>
        <w:rPr>
          <w:lang w:val="x-none"/>
        </w:rPr>
      </w:pPr>
      <w:r w:rsidRPr="00CC1896">
        <w:rPr>
          <w:rFonts w:hint="eastAsia"/>
          <w:lang w:val="x-none"/>
        </w:rPr>
        <w:t>現在、取り組んでいる「</w:t>
      </w:r>
      <w:r>
        <w:rPr>
          <w:rFonts w:hint="eastAsia"/>
          <w:lang w:val="x-none"/>
        </w:rPr>
        <w:t>100</w:t>
      </w:r>
      <w:r w:rsidRPr="00CC1896">
        <w:rPr>
          <w:rFonts w:hint="eastAsia"/>
          <w:lang w:val="x-none"/>
        </w:rPr>
        <w:t>万人国会請願署名」に関わる担い手</w:t>
      </w:r>
      <w:r>
        <w:rPr>
          <w:rFonts w:hint="eastAsia"/>
          <w:lang w:val="x-none"/>
        </w:rPr>
        <w:t>3</w:t>
      </w:r>
      <w:r w:rsidRPr="00CC1896">
        <w:rPr>
          <w:rFonts w:hint="eastAsia"/>
          <w:lang w:val="x-none"/>
        </w:rPr>
        <w:t>法関係は国交省から建設業法と入札契約適正化法（入契法）をセットで上程をする予定です。品格法については議員立法で同時期に国会に上程される見込みです。主な内容は「通常必要と認められる金額の請負契約と著</w:t>
      </w:r>
      <w:r w:rsidRPr="00CC1896">
        <w:rPr>
          <w:rFonts w:hint="eastAsia"/>
          <w:lang w:val="x-none"/>
        </w:rPr>
        <w:lastRenderedPageBreak/>
        <w:t>しく短い工期の請負契約の禁止」として中央建設業審議会が標準労務費を作成勧告する。建設工事標準契約約款に適正な賃金支払いの表示と賃金開示への合意事項が追加されます。</w:t>
      </w:r>
    </w:p>
    <w:p w14:paraId="6E7327B9" w14:textId="3BFBE70D" w:rsidR="004B5FDA" w:rsidRDefault="004B5FDA" w:rsidP="004B5FDA">
      <w:pPr>
        <w:ind w:firstLineChars="100" w:firstLine="240"/>
        <w:rPr>
          <w:lang w:val="x-none"/>
        </w:rPr>
      </w:pPr>
      <w:r w:rsidRPr="00CC1896">
        <w:rPr>
          <w:rFonts w:hint="eastAsia"/>
          <w:lang w:val="x-none"/>
        </w:rPr>
        <w:t>技能実習制度改正案は法務省関係として入管法とセットで</w:t>
      </w:r>
      <w:r>
        <w:rPr>
          <w:rFonts w:hint="eastAsia"/>
          <w:lang w:val="x-none"/>
        </w:rPr>
        <w:t>3</w:t>
      </w:r>
      <w:r w:rsidRPr="00CC1896">
        <w:rPr>
          <w:rFonts w:hint="eastAsia"/>
          <w:lang w:val="x-none"/>
        </w:rPr>
        <w:t>月中旬に上程されます。内容は「育成就労の在留資格を創設」、「管理支援を行う事業として行う者の許可制度」、「外国人就労機構の設置」などとなっており、転籍制限は一般労働者と同等に近い権利として１年とする方向を示していますが、当面は</w:t>
      </w:r>
      <w:r>
        <w:rPr>
          <w:rFonts w:hint="eastAsia"/>
          <w:lang w:val="x-none"/>
        </w:rPr>
        <w:t>2</w:t>
      </w:r>
      <w:r w:rsidRPr="00CC1896">
        <w:rPr>
          <w:rFonts w:hint="eastAsia"/>
          <w:lang w:val="x-none"/>
        </w:rPr>
        <w:t>年まで転籍制限をすることや転籍した場合、転籍前の受け入れ企業が支出した初期費用などについて正当な補償を受けられるための仕組みも検討をするとしています。</w:t>
      </w:r>
    </w:p>
    <w:p w14:paraId="0BFB8E0D" w14:textId="2BC78F55" w:rsidR="004B5FDA" w:rsidRPr="00CC1896" w:rsidRDefault="004B5FDA" w:rsidP="004B5FDA">
      <w:pPr>
        <w:ind w:firstLineChars="100" w:firstLine="240"/>
        <w:rPr>
          <w:lang w:val="x-none"/>
        </w:rPr>
      </w:pPr>
      <w:r>
        <w:rPr>
          <w:rFonts w:hint="eastAsia"/>
          <w:lang w:val="x-none"/>
        </w:rPr>
        <w:t>引き続き、署名にご協力お願いします。</w:t>
      </w:r>
    </w:p>
    <w:p w14:paraId="7EACC965" w14:textId="501C0911" w:rsidR="00012CEE" w:rsidRDefault="00012CEE" w:rsidP="00012CEE">
      <w:pPr>
        <w:pStyle w:val="17"/>
      </w:pPr>
      <w:r>
        <w:rPr>
          <w:rFonts w:hint="eastAsia"/>
          <w:lang w:eastAsia="ja-JP"/>
        </w:rPr>
        <w:t>現在の</w:t>
      </w:r>
      <w:r w:rsidR="006B608B">
        <w:rPr>
          <w:rFonts w:hint="eastAsia"/>
          <w:lang w:eastAsia="ja-JP"/>
        </w:rPr>
        <w:t>署名の</w:t>
      </w:r>
      <w:r>
        <w:rPr>
          <w:rFonts w:hint="eastAsia"/>
          <w:lang w:eastAsia="ja-JP"/>
        </w:rPr>
        <w:t>到達</w:t>
      </w:r>
      <w:r w:rsidR="00725863">
        <w:rPr>
          <w:rFonts w:hint="eastAsia"/>
          <w:lang w:eastAsia="ja-JP"/>
        </w:rPr>
        <w:t>（合計数は</w:t>
      </w:r>
      <w:r w:rsidR="00725863">
        <w:rPr>
          <w:rFonts w:hint="eastAsia"/>
          <w:lang w:eastAsia="ja-JP"/>
        </w:rPr>
        <w:t>4</w:t>
      </w:r>
      <w:r w:rsidR="00725863">
        <w:rPr>
          <w:rFonts w:hint="eastAsia"/>
          <w:lang w:eastAsia="ja-JP"/>
        </w:rPr>
        <w:t>分会以外</w:t>
      </w:r>
      <w:r w:rsidR="00F37CF1">
        <w:rPr>
          <w:rFonts w:hint="eastAsia"/>
          <w:lang w:eastAsia="ja-JP"/>
        </w:rPr>
        <w:t>の</w:t>
      </w:r>
      <w:r w:rsidR="00725863">
        <w:rPr>
          <w:rFonts w:hint="eastAsia"/>
          <w:lang w:eastAsia="ja-JP"/>
        </w:rPr>
        <w:t>集約数</w:t>
      </w:r>
      <w:r w:rsidR="009C21B2">
        <w:rPr>
          <w:rFonts w:hint="eastAsia"/>
          <w:lang w:eastAsia="ja-JP"/>
        </w:rPr>
        <w:t>を</w:t>
      </w:r>
      <w:r w:rsidR="00725863">
        <w:rPr>
          <w:rFonts w:hint="eastAsia"/>
          <w:lang w:eastAsia="ja-JP"/>
        </w:rPr>
        <w:t>含む）</w:t>
      </w:r>
    </w:p>
    <w:tbl>
      <w:tblPr>
        <w:tblStyle w:val="afc"/>
        <w:tblW w:w="0" w:type="auto"/>
        <w:tblLook w:val="04A0" w:firstRow="1" w:lastRow="0" w:firstColumn="1" w:lastColumn="0" w:noHBand="0" w:noVBand="1"/>
      </w:tblPr>
      <w:tblGrid>
        <w:gridCol w:w="1641"/>
        <w:gridCol w:w="1642"/>
        <w:gridCol w:w="1642"/>
        <w:gridCol w:w="1642"/>
        <w:gridCol w:w="1603"/>
        <w:gridCol w:w="1572"/>
      </w:tblGrid>
      <w:tr w:rsidR="00012CEE" w14:paraId="3B6727BF" w14:textId="77777777" w:rsidTr="00725863">
        <w:tc>
          <w:tcPr>
            <w:tcW w:w="1641" w:type="dxa"/>
          </w:tcPr>
          <w:p w14:paraId="64D7A2AB" w14:textId="77777777" w:rsidR="00012CEE" w:rsidRDefault="00012CEE" w:rsidP="007050E3">
            <w:pPr>
              <w:rPr>
                <w:lang w:val="x-none"/>
              </w:rPr>
            </w:pPr>
          </w:p>
        </w:tc>
        <w:tc>
          <w:tcPr>
            <w:tcW w:w="1642" w:type="dxa"/>
          </w:tcPr>
          <w:p w14:paraId="3F886C9D" w14:textId="77777777" w:rsidR="00012CEE" w:rsidRDefault="00012CEE" w:rsidP="007050E3">
            <w:pPr>
              <w:rPr>
                <w:lang w:val="x-none"/>
              </w:rPr>
            </w:pPr>
            <w:r>
              <w:rPr>
                <w:rFonts w:hint="eastAsia"/>
                <w:lang w:val="x-none"/>
              </w:rPr>
              <w:t>北部</w:t>
            </w:r>
          </w:p>
        </w:tc>
        <w:tc>
          <w:tcPr>
            <w:tcW w:w="1642" w:type="dxa"/>
          </w:tcPr>
          <w:p w14:paraId="6FBB8B7D" w14:textId="77777777" w:rsidR="00012CEE" w:rsidRDefault="00012CEE" w:rsidP="007050E3">
            <w:pPr>
              <w:rPr>
                <w:lang w:val="x-none"/>
              </w:rPr>
            </w:pPr>
            <w:r>
              <w:rPr>
                <w:rFonts w:hint="eastAsia"/>
                <w:lang w:val="x-none"/>
              </w:rPr>
              <w:t>西部</w:t>
            </w:r>
          </w:p>
        </w:tc>
        <w:tc>
          <w:tcPr>
            <w:tcW w:w="1642" w:type="dxa"/>
          </w:tcPr>
          <w:p w14:paraId="08E32D0E" w14:textId="77777777" w:rsidR="00012CEE" w:rsidRDefault="00012CEE" w:rsidP="007050E3">
            <w:pPr>
              <w:rPr>
                <w:lang w:val="x-none"/>
              </w:rPr>
            </w:pPr>
            <w:r>
              <w:rPr>
                <w:rFonts w:hint="eastAsia"/>
                <w:lang w:val="x-none"/>
              </w:rPr>
              <w:t>東部</w:t>
            </w:r>
          </w:p>
        </w:tc>
        <w:tc>
          <w:tcPr>
            <w:tcW w:w="1603" w:type="dxa"/>
          </w:tcPr>
          <w:p w14:paraId="0E442245" w14:textId="77777777" w:rsidR="00012CEE" w:rsidRDefault="00012CEE" w:rsidP="007050E3">
            <w:pPr>
              <w:rPr>
                <w:lang w:val="x-none"/>
              </w:rPr>
            </w:pPr>
            <w:r>
              <w:rPr>
                <w:rFonts w:hint="eastAsia"/>
                <w:lang w:val="x-none"/>
              </w:rPr>
              <w:t>南部</w:t>
            </w:r>
          </w:p>
        </w:tc>
        <w:tc>
          <w:tcPr>
            <w:tcW w:w="1572" w:type="dxa"/>
          </w:tcPr>
          <w:p w14:paraId="66E35CAC" w14:textId="77777777" w:rsidR="00012CEE" w:rsidRDefault="00012CEE" w:rsidP="007050E3">
            <w:pPr>
              <w:rPr>
                <w:lang w:val="x-none"/>
              </w:rPr>
            </w:pPr>
            <w:r>
              <w:rPr>
                <w:rFonts w:hint="eastAsia"/>
                <w:lang w:val="x-none"/>
              </w:rPr>
              <w:t>合計</w:t>
            </w:r>
          </w:p>
        </w:tc>
      </w:tr>
      <w:tr w:rsidR="00D44A8F" w14:paraId="51BBDE70" w14:textId="77777777" w:rsidTr="00725863">
        <w:tc>
          <w:tcPr>
            <w:tcW w:w="1641" w:type="dxa"/>
          </w:tcPr>
          <w:p w14:paraId="7F6CAE7D" w14:textId="77777777" w:rsidR="00D44A8F" w:rsidRDefault="00D44A8F" w:rsidP="00D44A8F">
            <w:pPr>
              <w:rPr>
                <w:lang w:val="x-none"/>
              </w:rPr>
            </w:pPr>
            <w:r>
              <w:rPr>
                <w:rFonts w:hint="eastAsia"/>
                <w:lang w:val="x-none"/>
              </w:rPr>
              <w:t>衆議院宛て</w:t>
            </w:r>
          </w:p>
        </w:tc>
        <w:tc>
          <w:tcPr>
            <w:tcW w:w="1642" w:type="dxa"/>
          </w:tcPr>
          <w:p w14:paraId="076EE507" w14:textId="2E483788" w:rsidR="00D44A8F" w:rsidRDefault="00D44A8F" w:rsidP="00D44A8F">
            <w:pPr>
              <w:rPr>
                <w:lang w:val="x-none"/>
              </w:rPr>
            </w:pPr>
            <w:r w:rsidRPr="008E450F">
              <w:rPr>
                <w:rFonts w:hint="eastAsia"/>
                <w:lang w:val="x-none"/>
              </w:rPr>
              <w:t>185</w:t>
            </w:r>
          </w:p>
        </w:tc>
        <w:tc>
          <w:tcPr>
            <w:tcW w:w="1642" w:type="dxa"/>
          </w:tcPr>
          <w:p w14:paraId="4454FB82" w14:textId="13F9CEEB" w:rsidR="00D44A8F" w:rsidRDefault="00D44A8F" w:rsidP="00D44A8F">
            <w:pPr>
              <w:rPr>
                <w:lang w:val="x-none"/>
              </w:rPr>
            </w:pPr>
            <w:r w:rsidRPr="008E450F">
              <w:rPr>
                <w:rFonts w:hint="eastAsia"/>
                <w:lang w:val="x-none"/>
              </w:rPr>
              <w:t>162</w:t>
            </w:r>
          </w:p>
        </w:tc>
        <w:tc>
          <w:tcPr>
            <w:tcW w:w="1642" w:type="dxa"/>
          </w:tcPr>
          <w:p w14:paraId="0B418C63" w14:textId="6608BC52" w:rsidR="00D44A8F" w:rsidRDefault="00D44A8F" w:rsidP="00D44A8F">
            <w:pPr>
              <w:rPr>
                <w:lang w:val="x-none"/>
              </w:rPr>
            </w:pPr>
            <w:r w:rsidRPr="008E450F">
              <w:rPr>
                <w:rFonts w:hint="eastAsia"/>
                <w:lang w:val="x-none"/>
              </w:rPr>
              <w:t>220</w:t>
            </w:r>
          </w:p>
        </w:tc>
        <w:tc>
          <w:tcPr>
            <w:tcW w:w="1603" w:type="dxa"/>
          </w:tcPr>
          <w:p w14:paraId="6CB3637D" w14:textId="06DD4E97" w:rsidR="00D44A8F" w:rsidRDefault="00D44A8F" w:rsidP="00D44A8F">
            <w:pPr>
              <w:rPr>
                <w:lang w:val="x-none"/>
              </w:rPr>
            </w:pPr>
            <w:r w:rsidRPr="008E450F">
              <w:rPr>
                <w:rFonts w:hint="eastAsia"/>
                <w:lang w:val="x-none"/>
              </w:rPr>
              <w:t>130</w:t>
            </w:r>
          </w:p>
        </w:tc>
        <w:tc>
          <w:tcPr>
            <w:tcW w:w="1572" w:type="dxa"/>
          </w:tcPr>
          <w:p w14:paraId="38FCB516" w14:textId="3ECA97B5" w:rsidR="00D44A8F" w:rsidRDefault="00D44A8F" w:rsidP="00D44A8F">
            <w:pPr>
              <w:rPr>
                <w:lang w:val="x-none"/>
              </w:rPr>
            </w:pPr>
            <w:r w:rsidRPr="008E450F">
              <w:rPr>
                <w:rFonts w:hint="eastAsia"/>
                <w:lang w:val="x-none"/>
              </w:rPr>
              <w:t>834</w:t>
            </w:r>
          </w:p>
        </w:tc>
      </w:tr>
      <w:tr w:rsidR="00D44A8F" w14:paraId="3B3A307E" w14:textId="77777777" w:rsidTr="00725863">
        <w:tc>
          <w:tcPr>
            <w:tcW w:w="1641" w:type="dxa"/>
          </w:tcPr>
          <w:p w14:paraId="2F515989" w14:textId="77777777" w:rsidR="00D44A8F" w:rsidRDefault="00D44A8F" w:rsidP="00D44A8F">
            <w:pPr>
              <w:rPr>
                <w:lang w:val="x-none" w:eastAsia="x-none"/>
              </w:rPr>
            </w:pPr>
            <w:r>
              <w:rPr>
                <w:rFonts w:hint="eastAsia"/>
                <w:lang w:val="x-none"/>
              </w:rPr>
              <w:t>参議院宛て</w:t>
            </w:r>
          </w:p>
        </w:tc>
        <w:tc>
          <w:tcPr>
            <w:tcW w:w="1642" w:type="dxa"/>
          </w:tcPr>
          <w:p w14:paraId="5EE4B75B" w14:textId="2BC56750" w:rsidR="00D44A8F" w:rsidRDefault="00D44A8F" w:rsidP="00D44A8F">
            <w:pPr>
              <w:rPr>
                <w:lang w:val="x-none" w:eastAsia="x-none"/>
              </w:rPr>
            </w:pPr>
            <w:r w:rsidRPr="008E450F">
              <w:rPr>
                <w:rFonts w:hint="eastAsia"/>
                <w:lang w:val="x-none"/>
              </w:rPr>
              <w:t>181</w:t>
            </w:r>
          </w:p>
        </w:tc>
        <w:tc>
          <w:tcPr>
            <w:tcW w:w="1642" w:type="dxa"/>
          </w:tcPr>
          <w:p w14:paraId="075B0F0E" w14:textId="166C9351" w:rsidR="00D44A8F" w:rsidRDefault="00D44A8F" w:rsidP="00D44A8F">
            <w:pPr>
              <w:rPr>
                <w:lang w:val="x-none" w:eastAsia="x-none"/>
              </w:rPr>
            </w:pPr>
            <w:r w:rsidRPr="008E450F">
              <w:rPr>
                <w:rFonts w:hint="eastAsia"/>
                <w:lang w:val="x-none"/>
              </w:rPr>
              <w:t>158</w:t>
            </w:r>
          </w:p>
        </w:tc>
        <w:tc>
          <w:tcPr>
            <w:tcW w:w="1642" w:type="dxa"/>
          </w:tcPr>
          <w:p w14:paraId="4B5D3C44" w14:textId="170CB292" w:rsidR="00D44A8F" w:rsidRDefault="00D44A8F" w:rsidP="00D44A8F">
            <w:pPr>
              <w:rPr>
                <w:lang w:val="x-none" w:eastAsia="x-none"/>
              </w:rPr>
            </w:pPr>
            <w:r w:rsidRPr="008E450F">
              <w:rPr>
                <w:rFonts w:hint="eastAsia"/>
                <w:lang w:val="x-none"/>
              </w:rPr>
              <w:t>211</w:t>
            </w:r>
          </w:p>
        </w:tc>
        <w:tc>
          <w:tcPr>
            <w:tcW w:w="1603" w:type="dxa"/>
          </w:tcPr>
          <w:p w14:paraId="52DDCEAD" w14:textId="616004B9" w:rsidR="00D44A8F" w:rsidRDefault="00D44A8F" w:rsidP="00D44A8F">
            <w:pPr>
              <w:rPr>
                <w:lang w:val="x-none" w:eastAsia="x-none"/>
              </w:rPr>
            </w:pPr>
            <w:r w:rsidRPr="008E450F">
              <w:rPr>
                <w:rFonts w:hint="eastAsia"/>
                <w:lang w:val="x-none"/>
              </w:rPr>
              <w:t>132</w:t>
            </w:r>
          </w:p>
        </w:tc>
        <w:tc>
          <w:tcPr>
            <w:tcW w:w="1572" w:type="dxa"/>
          </w:tcPr>
          <w:p w14:paraId="224E91C0" w14:textId="6FB496AE" w:rsidR="00D44A8F" w:rsidRDefault="00D44A8F" w:rsidP="00D44A8F">
            <w:pPr>
              <w:rPr>
                <w:lang w:val="x-none" w:eastAsia="x-none"/>
              </w:rPr>
            </w:pPr>
            <w:r w:rsidRPr="008E450F">
              <w:rPr>
                <w:rFonts w:hint="eastAsia"/>
                <w:lang w:val="x-none"/>
              </w:rPr>
              <w:t>815</w:t>
            </w:r>
          </w:p>
        </w:tc>
      </w:tr>
    </w:tbl>
    <w:p w14:paraId="12C4C37D" w14:textId="77777777" w:rsidR="00E53122" w:rsidRDefault="00E53122" w:rsidP="00E53122">
      <w:pPr>
        <w:pStyle w:val="5"/>
        <w:spacing w:before="108" w:after="72"/>
        <w:rPr>
          <w:lang w:eastAsia="ja-JP"/>
        </w:rPr>
      </w:pPr>
      <w:bookmarkStart w:id="4" w:name="_Hlk160808771"/>
      <w:bookmarkEnd w:id="3"/>
      <w:r>
        <w:rPr>
          <w:rFonts w:hint="eastAsia"/>
          <w:lang w:eastAsia="ja-JP"/>
        </w:rPr>
        <w:t>3.13</w:t>
      </w:r>
      <w:r>
        <w:rPr>
          <w:rFonts w:hint="eastAsia"/>
          <w:lang w:eastAsia="ja-JP"/>
        </w:rPr>
        <w:t>重税反対全国統一行動に向けた学習会動画</w:t>
      </w:r>
    </w:p>
    <w:p w14:paraId="218C5BEB" w14:textId="506F8F52" w:rsidR="00E53122" w:rsidRPr="00DE4A4D" w:rsidRDefault="00E53122" w:rsidP="00E53122">
      <w:pPr>
        <w:pStyle w:val="172"/>
        <w:ind w:firstLineChars="100" w:firstLine="240"/>
      </w:pPr>
      <w:r>
        <w:rPr>
          <w:noProof/>
        </w:rPr>
        <w:drawing>
          <wp:anchor distT="0" distB="0" distL="114300" distR="114300" simplePos="0" relativeHeight="251688960" behindDoc="1" locked="0" layoutInCell="1" allowOverlap="1" wp14:anchorId="1C410CA6" wp14:editId="09B0D42C">
            <wp:simplePos x="0" y="0"/>
            <wp:positionH relativeFrom="margin">
              <wp:align>right</wp:align>
            </wp:positionH>
            <wp:positionV relativeFrom="paragraph">
              <wp:posOffset>398817</wp:posOffset>
            </wp:positionV>
            <wp:extent cx="720000" cy="720000"/>
            <wp:effectExtent l="0" t="0" r="4445" b="4445"/>
            <wp:wrapTight wrapText="bothSides">
              <wp:wrapPolygon edited="0">
                <wp:start x="0" y="0"/>
                <wp:lineTo x="0" y="21162"/>
                <wp:lineTo x="21162" y="21162"/>
                <wp:lineTo x="21162" y="0"/>
                <wp:lineTo x="0" y="0"/>
              </wp:wrapPolygon>
            </wp:wrapTight>
            <wp:docPr id="2076553531" name="図 207655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3.13</w:t>
      </w:r>
      <w:r>
        <w:rPr>
          <w:rFonts w:hint="eastAsia"/>
        </w:rPr>
        <w:t>中央実行委員会では、</w:t>
      </w:r>
      <w:r>
        <w:rPr>
          <w:rFonts w:hint="eastAsia"/>
        </w:rPr>
        <w:t>3.13</w:t>
      </w:r>
      <w:r>
        <w:rPr>
          <w:rFonts w:hint="eastAsia"/>
        </w:rPr>
        <w:t>統一行動の歴史や意義、今年の特徴点などをまとめた動画を</w:t>
      </w:r>
      <w:r>
        <w:rPr>
          <w:rFonts w:hint="eastAsia"/>
        </w:rPr>
        <w:t>YouTube</w:t>
      </w:r>
      <w:r>
        <w:rPr>
          <w:rFonts w:hint="eastAsia"/>
        </w:rPr>
        <w:t>に公開しました。インボイス廃止の運動、電子帳簿保存法への対応、税務相談停止命令制度に委縮せず、自主申告運動を貫くことをコンパクトにまとめています。当日に行動参加できない方も是非ご視聴ください。</w:t>
      </w:r>
    </w:p>
    <w:p w14:paraId="20AF011E" w14:textId="77777777" w:rsidR="00E53122" w:rsidRDefault="00E53122" w:rsidP="00E53122">
      <w:pPr>
        <w:pStyle w:val="172"/>
      </w:pPr>
      <w:r>
        <w:rPr>
          <w:rFonts w:hint="eastAsia"/>
        </w:rPr>
        <w:t>［タイトル］「消費税減税・インボイス廃止！民主的な税制・税務行政の確立を」</w:t>
      </w:r>
    </w:p>
    <w:p w14:paraId="1894F96B" w14:textId="5654BC1C" w:rsidR="006D4EE3" w:rsidRPr="008167D4" w:rsidRDefault="006D4EE3" w:rsidP="00A1371C">
      <w:pPr>
        <w:pStyle w:val="5"/>
        <w:spacing w:before="108" w:after="72"/>
      </w:pPr>
      <w:r w:rsidRPr="008167D4">
        <w:rPr>
          <w:rFonts w:hint="eastAsia"/>
        </w:rPr>
        <w:t>経営センターによる経営相談会</w:t>
      </w:r>
    </w:p>
    <w:p w14:paraId="1FCBC07D" w14:textId="14AA051D" w:rsidR="006D4EE3" w:rsidRDefault="006D4EE3" w:rsidP="006D2F11">
      <w:pPr>
        <w:pStyle w:val="172"/>
        <w:ind w:firstLineChars="100" w:firstLine="240"/>
      </w:pPr>
      <w:r w:rsidRPr="008167D4">
        <w:rPr>
          <w:rFonts w:hint="eastAsia"/>
        </w:rPr>
        <w:t>会社の設立、事業の継続等、経営に関する悩みに経営コンサルタントが応える</w:t>
      </w:r>
      <w:r>
        <w:rPr>
          <w:rFonts w:hint="eastAsia"/>
        </w:rPr>
        <w:t>無料相談会です。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242"/>
        <w:gridCol w:w="8015"/>
      </w:tblGrid>
      <w:tr w:rsidR="001206F5" w14:paraId="6D5E2A25" w14:textId="77777777" w:rsidTr="006B608B">
        <w:trPr>
          <w:trHeight w:val="285"/>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0E5EFF3A" w14:textId="77777777" w:rsidR="001206F5" w:rsidRDefault="001206F5" w:rsidP="002917C0">
            <w:r>
              <w:rPr>
                <w:rFonts w:hint="eastAsia"/>
              </w:rPr>
              <w:t>日時</w:t>
            </w:r>
          </w:p>
        </w:tc>
        <w:tc>
          <w:tcPr>
            <w:tcW w:w="4329" w:type="pct"/>
            <w:tcBorders>
              <w:top w:val="single" w:sz="4" w:space="0" w:color="auto"/>
              <w:left w:val="single" w:sz="4" w:space="0" w:color="auto"/>
              <w:bottom w:val="single" w:sz="4" w:space="0" w:color="auto"/>
              <w:right w:val="single" w:sz="4" w:space="0" w:color="auto"/>
            </w:tcBorders>
            <w:noWrap/>
            <w:vAlign w:val="center"/>
            <w:hideMark/>
          </w:tcPr>
          <w:p w14:paraId="4D37B66C" w14:textId="501DC9CA" w:rsidR="001206F5" w:rsidRPr="00361B32" w:rsidRDefault="00E72EB2" w:rsidP="002917C0">
            <w:pPr>
              <w:jc w:val="left"/>
              <w:rPr>
                <w:szCs w:val="24"/>
              </w:rPr>
            </w:pPr>
            <w:r>
              <w:rPr>
                <w:rFonts w:hint="eastAsia"/>
              </w:rPr>
              <w:t>3</w:t>
            </w:r>
            <w:r>
              <w:rPr>
                <w:rFonts w:hint="eastAsia"/>
              </w:rPr>
              <w:t>月</w:t>
            </w:r>
            <w:r>
              <w:rPr>
                <w:rFonts w:hint="eastAsia"/>
              </w:rPr>
              <w:t>29</w:t>
            </w:r>
            <w:r>
              <w:rPr>
                <w:rFonts w:hint="eastAsia"/>
              </w:rPr>
              <w:t xml:space="preserve">日㊎　</w:t>
            </w:r>
            <w:r w:rsidRPr="008167D4">
              <w:t>10</w:t>
            </w:r>
            <w:r w:rsidRPr="008167D4">
              <w:rPr>
                <w:rFonts w:hint="eastAsia"/>
              </w:rPr>
              <w:t>時・</w:t>
            </w:r>
            <w:r w:rsidRPr="008167D4">
              <w:t>11</w:t>
            </w:r>
            <w:r w:rsidRPr="008167D4">
              <w:rPr>
                <w:rFonts w:hint="eastAsia"/>
              </w:rPr>
              <w:t>時の</w:t>
            </w:r>
            <w:r w:rsidRPr="008167D4">
              <w:t>2</w:t>
            </w:r>
            <w:r w:rsidRPr="008167D4">
              <w:rPr>
                <w:rFonts w:hint="eastAsia"/>
              </w:rPr>
              <w:t>回</w:t>
            </w:r>
          </w:p>
        </w:tc>
      </w:tr>
      <w:tr w:rsidR="001206F5" w14:paraId="3FCF1CF6" w14:textId="77777777" w:rsidTr="006B608B">
        <w:trPr>
          <w:trHeight w:val="285"/>
        </w:trPr>
        <w:tc>
          <w:tcPr>
            <w:tcW w:w="671" w:type="pct"/>
            <w:tcBorders>
              <w:top w:val="single" w:sz="4" w:space="0" w:color="auto"/>
              <w:left w:val="single" w:sz="4" w:space="0" w:color="auto"/>
              <w:bottom w:val="single" w:sz="4" w:space="0" w:color="auto"/>
              <w:right w:val="single" w:sz="4" w:space="0" w:color="auto"/>
            </w:tcBorders>
            <w:noWrap/>
            <w:vAlign w:val="center"/>
          </w:tcPr>
          <w:p w14:paraId="5083B045" w14:textId="0FF92C24" w:rsidR="001206F5" w:rsidRDefault="001206F5" w:rsidP="002917C0">
            <w:r>
              <w:rPr>
                <w:rFonts w:hint="eastAsia"/>
              </w:rPr>
              <w:t>会場</w:t>
            </w:r>
          </w:p>
        </w:tc>
        <w:tc>
          <w:tcPr>
            <w:tcW w:w="4329" w:type="pct"/>
            <w:tcBorders>
              <w:top w:val="single" w:sz="4" w:space="0" w:color="auto"/>
              <w:left w:val="single" w:sz="4" w:space="0" w:color="auto"/>
              <w:bottom w:val="single" w:sz="4" w:space="0" w:color="auto"/>
              <w:right w:val="single" w:sz="4" w:space="0" w:color="auto"/>
            </w:tcBorders>
            <w:noWrap/>
            <w:vAlign w:val="center"/>
          </w:tcPr>
          <w:p w14:paraId="7DD3C23A" w14:textId="55558D9C" w:rsidR="001206F5" w:rsidRPr="007F2B07" w:rsidRDefault="001206F5" w:rsidP="002917C0">
            <w:pPr>
              <w:rPr>
                <w:sz w:val="20"/>
                <w:szCs w:val="20"/>
              </w:rPr>
            </w:pPr>
            <w:r w:rsidRPr="008167D4">
              <w:rPr>
                <w:rFonts w:hint="eastAsia"/>
              </w:rPr>
              <w:t>けんせつプラザ東京</w:t>
            </w:r>
            <w:r w:rsidRPr="008167D4">
              <w:t>2</w:t>
            </w:r>
            <w:r w:rsidRPr="008167D4">
              <w:rPr>
                <w:rFonts w:hint="eastAsia"/>
              </w:rPr>
              <w:t>階　応接室　要予約</w:t>
            </w:r>
          </w:p>
        </w:tc>
      </w:tr>
    </w:tbl>
    <w:p w14:paraId="6536907D" w14:textId="77777777" w:rsidR="00E53122" w:rsidRDefault="00E53122" w:rsidP="00E53122">
      <w:pPr>
        <w:pStyle w:val="5"/>
        <w:spacing w:before="108"/>
        <w:rPr>
          <w:lang w:eastAsia="ja-JP"/>
        </w:rPr>
      </w:pPr>
      <w:bookmarkStart w:id="5" w:name="_Hlk160809158"/>
      <w:bookmarkEnd w:id="4"/>
      <w:r>
        <w:rPr>
          <w:noProof/>
        </w:rPr>
        <w:drawing>
          <wp:anchor distT="0" distB="0" distL="114300" distR="114300" simplePos="0" relativeHeight="251691008" behindDoc="1" locked="0" layoutInCell="1" allowOverlap="1" wp14:anchorId="47D2A5BA" wp14:editId="5C2EE475">
            <wp:simplePos x="0" y="0"/>
            <wp:positionH relativeFrom="margin">
              <wp:align>right</wp:align>
            </wp:positionH>
            <wp:positionV relativeFrom="paragraph">
              <wp:posOffset>594061</wp:posOffset>
            </wp:positionV>
            <wp:extent cx="720000" cy="720000"/>
            <wp:effectExtent l="0" t="0" r="4445" b="4445"/>
            <wp:wrapSquare wrapText="bothSides"/>
            <wp:docPr id="464575528" name="図 464575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lang w:eastAsia="ja-JP"/>
        </w:rPr>
        <w:t>Y</w:t>
      </w:r>
      <w:r>
        <w:rPr>
          <w:lang w:eastAsia="ja-JP"/>
        </w:rPr>
        <w:t>ouTube</w:t>
      </w:r>
      <w:r>
        <w:rPr>
          <w:rFonts w:hint="eastAsia"/>
          <w:lang w:eastAsia="ja-JP"/>
        </w:rPr>
        <w:t>動画「トラブルばかりのマイナ保険証お断り！」</w:t>
      </w:r>
    </w:p>
    <w:p w14:paraId="7951FB80" w14:textId="56E45962" w:rsidR="00E53122" w:rsidRDefault="00E53122" w:rsidP="00E53122">
      <w:pPr>
        <w:ind w:firstLineChars="50" w:firstLine="120"/>
        <w:rPr>
          <w:lang w:val="x-none"/>
        </w:rPr>
      </w:pPr>
      <w:r>
        <w:rPr>
          <w:rFonts w:hint="eastAsia"/>
          <w:lang w:val="x-none"/>
        </w:rPr>
        <w:t>本部が表題の動画を作成しました。紙の保険証の存続についてまとめた、約</w:t>
      </w:r>
      <w:r>
        <w:rPr>
          <w:rFonts w:hint="eastAsia"/>
          <w:lang w:val="x-none"/>
        </w:rPr>
        <w:t>6</w:t>
      </w:r>
      <w:r>
        <w:rPr>
          <w:rFonts w:hint="eastAsia"/>
          <w:lang w:val="x-none"/>
        </w:rPr>
        <w:t>分間の簡単な動画です。是非ご視聴ください。</w:t>
      </w:r>
    </w:p>
    <w:p w14:paraId="305D32D4" w14:textId="77777777" w:rsidR="00E53122" w:rsidRDefault="00E53122" w:rsidP="00E53122">
      <w:pPr>
        <w:pStyle w:val="5"/>
        <w:spacing w:before="108" w:after="72"/>
      </w:pPr>
      <w:bookmarkStart w:id="6" w:name="_Hlk160808614"/>
      <w:bookmarkEnd w:id="5"/>
      <w:r>
        <w:rPr>
          <w:rFonts w:hint="eastAsia"/>
        </w:rPr>
        <w:t>労働保険年度更新</w:t>
      </w:r>
    </w:p>
    <w:p w14:paraId="0273B8D3" w14:textId="205425F5" w:rsidR="00E53122" w:rsidRDefault="00E53122" w:rsidP="00E53122">
      <w:pPr>
        <w:ind w:firstLineChars="100" w:firstLine="240"/>
        <w:rPr>
          <w:lang w:val="x-none"/>
        </w:rPr>
      </w:pPr>
      <w:r>
        <w:rPr>
          <w:rFonts w:hint="eastAsia"/>
          <w:lang w:val="x-none"/>
        </w:rPr>
        <w:t>一人親方・事業主の特別加入者が</w:t>
      </w:r>
      <w:r>
        <w:rPr>
          <w:rFonts w:hint="eastAsia"/>
          <w:lang w:val="x-none"/>
        </w:rPr>
        <w:t>4</w:t>
      </w:r>
      <w:r>
        <w:rPr>
          <w:rFonts w:hint="eastAsia"/>
          <w:lang w:val="x-none"/>
        </w:rPr>
        <w:t>月から日額変更をする場合、手続きの締め切りは今月末となります。</w:t>
      </w:r>
      <w:r>
        <w:rPr>
          <w:rFonts w:hint="eastAsia"/>
          <w:lang w:val="x-none"/>
        </w:rPr>
        <w:t>3</w:t>
      </w:r>
      <w:r>
        <w:rPr>
          <w:rFonts w:hint="eastAsia"/>
          <w:lang w:val="x-none"/>
        </w:rPr>
        <w:t>月上旬にお知らせと手続き書類を送付しますので申請漏れのないようお願いします。</w:t>
      </w:r>
    </w:p>
    <w:p w14:paraId="4CAD8142" w14:textId="17E289C9" w:rsidR="00C34769" w:rsidRPr="002B23E6" w:rsidRDefault="00C34769" w:rsidP="00C34769">
      <w:pPr>
        <w:pStyle w:val="5"/>
        <w:spacing w:before="108" w:after="72"/>
      </w:pPr>
      <w:r>
        <w:rPr>
          <w:rFonts w:hint="eastAsia"/>
          <w:lang w:eastAsia="ja-JP"/>
        </w:rPr>
        <w:t xml:space="preserve">渋谷支部　</w:t>
      </w:r>
      <w:r w:rsidRPr="002B23E6">
        <w:rPr>
          <w:rFonts w:hint="eastAsia"/>
        </w:rPr>
        <w:t>先月報告以降の</w:t>
      </w:r>
      <w:r w:rsidRPr="002B23E6">
        <w:t>労災</w:t>
      </w:r>
      <w:r w:rsidRPr="002B23E6">
        <w:rPr>
          <w:rFonts w:hint="eastAsia"/>
        </w:rPr>
        <w:t>事故相談</w:t>
      </w:r>
    </w:p>
    <w:p w14:paraId="2FA5AEB1" w14:textId="77777777" w:rsidR="00E53122" w:rsidRDefault="00E53122" w:rsidP="00E53122">
      <w:pPr>
        <w:pStyle w:val="17"/>
        <w:ind w:left="454"/>
      </w:pPr>
      <w:r>
        <w:rPr>
          <w:rFonts w:hint="eastAsia"/>
        </w:rPr>
        <w:t>ロープアクセスでの窓ガラス清掃中の事故。学校の屋上でロープの準備中に足を滑らせ落下。頭部と左足をサッシにぶつけながら転落し、痛さで動けず救急搬送（北部・野丁場・建物サービス）</w:t>
      </w:r>
    </w:p>
    <w:p w14:paraId="022B8D4D" w14:textId="77777777" w:rsidR="00E53122" w:rsidRDefault="00E53122" w:rsidP="00E53122">
      <w:pPr>
        <w:pStyle w:val="17"/>
        <w:ind w:left="454"/>
      </w:pPr>
      <w:r>
        <w:rPr>
          <w:rFonts w:hint="eastAsia"/>
          <w:lang w:eastAsia="ja-JP"/>
        </w:rPr>
        <w:t>8</w:t>
      </w:r>
      <w:r>
        <w:rPr>
          <w:rFonts w:hint="eastAsia"/>
        </w:rPr>
        <w:t>月、工事作業中に気分が悪くなり、気温が高かったため熱中症を疑い受診（北部・野丁場・舗装工）</w:t>
      </w:r>
    </w:p>
    <w:p w14:paraId="5BD88402" w14:textId="77777777" w:rsidR="00E53122" w:rsidRDefault="00E53122" w:rsidP="00E53122">
      <w:pPr>
        <w:pStyle w:val="17"/>
        <w:ind w:left="454"/>
      </w:pPr>
      <w:r>
        <w:rPr>
          <w:rFonts w:hint="eastAsia"/>
          <w:lang w:eastAsia="ja-JP"/>
        </w:rPr>
        <w:t>自転車で通勤中に車がぶつかってきた。相手の自動車保険から治療費と休業補償が出ているので労災申請は保留（東部・野丁場・</w:t>
      </w:r>
      <w:r>
        <w:rPr>
          <w:rFonts w:hint="eastAsia"/>
        </w:rPr>
        <w:t>鉄骨工</w:t>
      </w:r>
      <w:r>
        <w:rPr>
          <w:rFonts w:hint="eastAsia"/>
          <w:lang w:eastAsia="ja-JP"/>
        </w:rPr>
        <w:t>）</w:t>
      </w:r>
    </w:p>
    <w:p w14:paraId="1C4D340C" w14:textId="77777777" w:rsidR="00E53122" w:rsidRPr="00E525AB" w:rsidRDefault="00E53122" w:rsidP="00E53122">
      <w:pPr>
        <w:pStyle w:val="17"/>
        <w:ind w:left="454"/>
      </w:pPr>
      <w:r>
        <w:rPr>
          <w:rFonts w:hint="eastAsia"/>
        </w:rPr>
        <w:t>通勤中、徒歩でバス停に向かっていたところ前から向かってきた自転車とぶつかり腰を強打。</w:t>
      </w:r>
      <w:r>
        <w:rPr>
          <w:rFonts w:hint="eastAsia"/>
        </w:rPr>
        <w:lastRenderedPageBreak/>
        <w:t>背骨を圧迫骨折（南部・建設関連・ビルメンテナンス）</w:t>
      </w:r>
    </w:p>
    <w:p w14:paraId="5F5B6799" w14:textId="57E2B20F" w:rsidR="00C34769" w:rsidRPr="004A7E69" w:rsidRDefault="00C34769" w:rsidP="00C34769">
      <w:pPr>
        <w:pStyle w:val="5"/>
        <w:spacing w:before="108" w:after="72"/>
      </w:pPr>
      <w:r>
        <w:rPr>
          <w:rFonts w:hint="eastAsia"/>
          <w:lang w:eastAsia="ja-JP"/>
        </w:rPr>
        <w:t>アスベスト健診</w:t>
      </w:r>
      <w:r>
        <w:rPr>
          <w:rFonts w:hint="eastAsia"/>
          <w:lang w:eastAsia="ja-JP"/>
        </w:rPr>
        <w:t xml:space="preserve"> </w:t>
      </w:r>
      <w:r w:rsidRPr="004A7E69">
        <w:rPr>
          <w:rFonts w:hint="eastAsia"/>
        </w:rPr>
        <w:t>東京土建デーの日程</w:t>
      </w:r>
    </w:p>
    <w:tbl>
      <w:tblPr>
        <w:tblW w:w="4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1"/>
        <w:gridCol w:w="2117"/>
        <w:gridCol w:w="2611"/>
      </w:tblGrid>
      <w:tr w:rsidR="00E53122" w:rsidRPr="004A7E69" w14:paraId="1C6323F9" w14:textId="77777777" w:rsidTr="00E53122">
        <w:trPr>
          <w:trHeight w:val="357"/>
          <w:jc w:val="center"/>
        </w:trPr>
        <w:tc>
          <w:tcPr>
            <w:tcW w:w="2092" w:type="pct"/>
            <w:tcBorders>
              <w:top w:val="single" w:sz="4" w:space="0" w:color="auto"/>
              <w:left w:val="single" w:sz="4" w:space="0" w:color="auto"/>
              <w:bottom w:val="single" w:sz="4" w:space="0" w:color="auto"/>
              <w:right w:val="single" w:sz="4" w:space="0" w:color="auto"/>
            </w:tcBorders>
            <w:noWrap/>
            <w:vAlign w:val="center"/>
            <w:hideMark/>
          </w:tcPr>
          <w:p w14:paraId="50A25483" w14:textId="77777777" w:rsidR="00E53122" w:rsidRPr="004A7E69" w:rsidRDefault="00E53122" w:rsidP="00E53122">
            <w:pPr>
              <w:pStyle w:val="172"/>
              <w:rPr>
                <w:szCs w:val="24"/>
              </w:rPr>
            </w:pPr>
            <w:r w:rsidRPr="004A7E69">
              <w:rPr>
                <w:rFonts w:hint="eastAsia"/>
              </w:rPr>
              <w:t>芝診療所</w:t>
            </w:r>
          </w:p>
        </w:tc>
        <w:tc>
          <w:tcPr>
            <w:tcW w:w="1302" w:type="pct"/>
            <w:tcBorders>
              <w:top w:val="single" w:sz="4" w:space="0" w:color="auto"/>
              <w:left w:val="single" w:sz="4" w:space="0" w:color="auto"/>
              <w:bottom w:val="single" w:sz="4" w:space="0" w:color="auto"/>
              <w:right w:val="single" w:sz="4" w:space="0" w:color="auto"/>
            </w:tcBorders>
            <w:noWrap/>
            <w:vAlign w:val="center"/>
            <w:hideMark/>
          </w:tcPr>
          <w:p w14:paraId="7E91100F" w14:textId="76F93AA7" w:rsidR="00E53122" w:rsidRPr="004A7E69" w:rsidRDefault="00E53122" w:rsidP="00E53122">
            <w:pPr>
              <w:pStyle w:val="172"/>
              <w:rPr>
                <w:szCs w:val="24"/>
              </w:rPr>
            </w:pPr>
            <w:r w:rsidRPr="004A7E69">
              <w:rPr>
                <w:rFonts w:hint="eastAsia"/>
              </w:rPr>
              <w:t>午前</w:t>
            </w:r>
            <w:r w:rsidRPr="004A7E69">
              <w:t>9</w:t>
            </w:r>
            <w:r w:rsidRPr="004A7E69">
              <w:rPr>
                <w:rFonts w:hint="eastAsia"/>
              </w:rPr>
              <w:t>時～正午</w:t>
            </w:r>
          </w:p>
        </w:tc>
        <w:tc>
          <w:tcPr>
            <w:tcW w:w="1606" w:type="pct"/>
            <w:tcBorders>
              <w:top w:val="single" w:sz="4" w:space="0" w:color="auto"/>
              <w:left w:val="single" w:sz="4" w:space="0" w:color="auto"/>
              <w:bottom w:val="single" w:sz="4" w:space="0" w:color="auto"/>
              <w:right w:val="single" w:sz="4" w:space="0" w:color="auto"/>
            </w:tcBorders>
            <w:vAlign w:val="center"/>
          </w:tcPr>
          <w:p w14:paraId="646309DF" w14:textId="784C77FD" w:rsidR="00E53122" w:rsidRDefault="00E53122" w:rsidP="00E53122">
            <w:pPr>
              <w:pStyle w:val="172"/>
            </w:pPr>
            <w:r>
              <w:rPr>
                <w:rFonts w:hint="eastAsia"/>
              </w:rPr>
              <w:t>3</w:t>
            </w:r>
            <w:r>
              <w:rPr>
                <w:rFonts w:hint="eastAsia"/>
              </w:rPr>
              <w:t>月</w:t>
            </w:r>
            <w:r>
              <w:rPr>
                <w:rFonts w:hint="eastAsia"/>
              </w:rPr>
              <w:t>26</w:t>
            </w:r>
            <w:r>
              <w:rPr>
                <w:rFonts w:hint="eastAsia"/>
              </w:rPr>
              <w:t>日・</w:t>
            </w:r>
            <w:r>
              <w:rPr>
                <w:rFonts w:hint="eastAsia"/>
              </w:rPr>
              <w:t>4</w:t>
            </w:r>
            <w:r>
              <w:rPr>
                <w:rFonts w:hint="eastAsia"/>
              </w:rPr>
              <w:t>月</w:t>
            </w:r>
            <w:r>
              <w:rPr>
                <w:rFonts w:hint="eastAsia"/>
              </w:rPr>
              <w:t>30</w:t>
            </w:r>
            <w:r>
              <w:rPr>
                <w:rFonts w:hint="eastAsia"/>
              </w:rPr>
              <w:t>日</w:t>
            </w:r>
          </w:p>
        </w:tc>
      </w:tr>
      <w:tr w:rsidR="00E53122" w:rsidRPr="004A7E69" w14:paraId="6FA9FC46" w14:textId="77777777" w:rsidTr="00E53122">
        <w:trPr>
          <w:trHeight w:val="415"/>
          <w:jc w:val="center"/>
        </w:trPr>
        <w:tc>
          <w:tcPr>
            <w:tcW w:w="2092" w:type="pct"/>
            <w:tcBorders>
              <w:top w:val="single" w:sz="4" w:space="0" w:color="auto"/>
              <w:left w:val="single" w:sz="4" w:space="0" w:color="auto"/>
              <w:bottom w:val="single" w:sz="4" w:space="0" w:color="auto"/>
              <w:right w:val="single" w:sz="4" w:space="0" w:color="auto"/>
            </w:tcBorders>
            <w:noWrap/>
            <w:vAlign w:val="center"/>
            <w:hideMark/>
          </w:tcPr>
          <w:p w14:paraId="2267B5C4" w14:textId="77777777" w:rsidR="00E53122" w:rsidRPr="004A7E69" w:rsidRDefault="00E53122" w:rsidP="00E53122">
            <w:pPr>
              <w:pStyle w:val="172"/>
              <w:rPr>
                <w:szCs w:val="24"/>
              </w:rPr>
            </w:pPr>
            <w:r w:rsidRPr="004A7E69">
              <w:rPr>
                <w:rFonts w:hint="eastAsia"/>
              </w:rPr>
              <w:t>御成門内科クリニック</w:t>
            </w:r>
          </w:p>
        </w:tc>
        <w:tc>
          <w:tcPr>
            <w:tcW w:w="1302" w:type="pct"/>
            <w:tcBorders>
              <w:top w:val="single" w:sz="4" w:space="0" w:color="auto"/>
              <w:left w:val="single" w:sz="4" w:space="0" w:color="auto"/>
              <w:bottom w:val="single" w:sz="4" w:space="0" w:color="auto"/>
              <w:right w:val="single" w:sz="4" w:space="0" w:color="auto"/>
            </w:tcBorders>
            <w:noWrap/>
            <w:vAlign w:val="center"/>
            <w:hideMark/>
          </w:tcPr>
          <w:p w14:paraId="7FB4DD6A" w14:textId="426C8B21" w:rsidR="00E53122" w:rsidRPr="004A7E69" w:rsidRDefault="00E53122" w:rsidP="00E53122">
            <w:pPr>
              <w:pStyle w:val="172"/>
              <w:rPr>
                <w:rFonts w:cs="ＭＳ Ｐゴシック"/>
                <w:kern w:val="0"/>
                <w:szCs w:val="24"/>
              </w:rPr>
            </w:pPr>
            <w:r w:rsidRPr="004A7E69">
              <w:rPr>
                <w:rFonts w:hint="eastAsia"/>
              </w:rPr>
              <w:t>午前</w:t>
            </w:r>
            <w:r w:rsidRPr="004A7E69">
              <w:t>11</w:t>
            </w:r>
            <w:r w:rsidRPr="004A7E69">
              <w:rPr>
                <w:rFonts w:hint="eastAsia"/>
              </w:rPr>
              <w:t>時～正午</w:t>
            </w:r>
          </w:p>
        </w:tc>
        <w:tc>
          <w:tcPr>
            <w:tcW w:w="1606" w:type="pct"/>
            <w:tcBorders>
              <w:top w:val="single" w:sz="4" w:space="0" w:color="auto"/>
              <w:left w:val="single" w:sz="4" w:space="0" w:color="auto"/>
              <w:bottom w:val="single" w:sz="4" w:space="0" w:color="auto"/>
              <w:right w:val="single" w:sz="4" w:space="0" w:color="auto"/>
            </w:tcBorders>
            <w:vAlign w:val="center"/>
          </w:tcPr>
          <w:p w14:paraId="02F939A7" w14:textId="51462FA2" w:rsidR="00E53122" w:rsidRDefault="00E53122" w:rsidP="00E53122">
            <w:pPr>
              <w:pStyle w:val="172"/>
            </w:pPr>
            <w:r>
              <w:rPr>
                <w:rFonts w:hint="eastAsia"/>
              </w:rPr>
              <w:t>4</w:t>
            </w:r>
            <w:r>
              <w:rPr>
                <w:rFonts w:hint="eastAsia"/>
              </w:rPr>
              <w:t>月</w:t>
            </w:r>
            <w:r>
              <w:rPr>
                <w:rFonts w:hint="eastAsia"/>
              </w:rPr>
              <w:t>9</w:t>
            </w:r>
            <w:r>
              <w:rPr>
                <w:rFonts w:hint="eastAsia"/>
              </w:rPr>
              <w:t>日</w:t>
            </w:r>
          </w:p>
        </w:tc>
      </w:tr>
      <w:tr w:rsidR="00E53122" w:rsidRPr="004A7E69" w14:paraId="0EF57C1A" w14:textId="77777777" w:rsidTr="00E53122">
        <w:trPr>
          <w:trHeight w:val="415"/>
          <w:jc w:val="center"/>
        </w:trPr>
        <w:tc>
          <w:tcPr>
            <w:tcW w:w="2092" w:type="pct"/>
            <w:tcBorders>
              <w:top w:val="single" w:sz="4" w:space="0" w:color="auto"/>
              <w:left w:val="single" w:sz="4" w:space="0" w:color="auto"/>
              <w:bottom w:val="single" w:sz="4" w:space="0" w:color="auto"/>
              <w:right w:val="single" w:sz="4" w:space="0" w:color="auto"/>
            </w:tcBorders>
            <w:noWrap/>
            <w:vAlign w:val="center"/>
          </w:tcPr>
          <w:p w14:paraId="6740085B" w14:textId="77777777" w:rsidR="00E53122" w:rsidRPr="004A7E69" w:rsidRDefault="00E53122" w:rsidP="00E53122">
            <w:pPr>
              <w:pStyle w:val="172"/>
            </w:pPr>
            <w:r w:rsidRPr="004A7E69">
              <w:rPr>
                <w:rFonts w:hint="eastAsia"/>
              </w:rPr>
              <w:t>立川相互ふれあいクリニック</w:t>
            </w:r>
          </w:p>
        </w:tc>
        <w:tc>
          <w:tcPr>
            <w:tcW w:w="1302" w:type="pct"/>
            <w:tcBorders>
              <w:top w:val="single" w:sz="4" w:space="0" w:color="auto"/>
              <w:left w:val="single" w:sz="4" w:space="0" w:color="auto"/>
              <w:bottom w:val="single" w:sz="4" w:space="0" w:color="auto"/>
              <w:right w:val="single" w:sz="4" w:space="0" w:color="auto"/>
            </w:tcBorders>
            <w:noWrap/>
            <w:vAlign w:val="center"/>
          </w:tcPr>
          <w:p w14:paraId="1E8D7FE0" w14:textId="77777777" w:rsidR="00E53122" w:rsidRPr="004A7E69" w:rsidRDefault="00E53122" w:rsidP="00E53122">
            <w:pPr>
              <w:pStyle w:val="172"/>
            </w:pPr>
            <w:r w:rsidRPr="004A7E69">
              <w:rPr>
                <w:rFonts w:hint="eastAsia"/>
              </w:rPr>
              <w:t>午後</w:t>
            </w:r>
            <w:r w:rsidRPr="004A7E69">
              <w:rPr>
                <w:rFonts w:hint="eastAsia"/>
              </w:rPr>
              <w:t>1</w:t>
            </w:r>
            <w:r w:rsidRPr="004A7E69">
              <w:rPr>
                <w:rFonts w:hint="eastAsia"/>
              </w:rPr>
              <w:t>時半</w:t>
            </w:r>
          </w:p>
        </w:tc>
        <w:tc>
          <w:tcPr>
            <w:tcW w:w="1606" w:type="pct"/>
            <w:tcBorders>
              <w:top w:val="single" w:sz="4" w:space="0" w:color="auto"/>
              <w:left w:val="single" w:sz="4" w:space="0" w:color="auto"/>
              <w:bottom w:val="single" w:sz="4" w:space="0" w:color="auto"/>
              <w:right w:val="single" w:sz="4" w:space="0" w:color="auto"/>
            </w:tcBorders>
            <w:vAlign w:val="center"/>
          </w:tcPr>
          <w:p w14:paraId="6ABBABEB" w14:textId="30F7E811" w:rsidR="00E53122" w:rsidRDefault="00E53122" w:rsidP="00E53122">
            <w:pPr>
              <w:pStyle w:val="172"/>
            </w:pPr>
            <w:r>
              <w:rPr>
                <w:rFonts w:hint="eastAsia"/>
              </w:rPr>
              <w:t>4</w:t>
            </w:r>
            <w:r>
              <w:rPr>
                <w:rFonts w:hint="eastAsia"/>
              </w:rPr>
              <w:t>月</w:t>
            </w:r>
            <w:r>
              <w:rPr>
                <w:rFonts w:hint="eastAsia"/>
              </w:rPr>
              <w:t>19</w:t>
            </w:r>
            <w:r>
              <w:rPr>
                <w:rFonts w:hint="eastAsia"/>
              </w:rPr>
              <w:t>日</w:t>
            </w:r>
          </w:p>
        </w:tc>
      </w:tr>
    </w:tbl>
    <w:p w14:paraId="008BFD8C" w14:textId="77777777" w:rsidR="00E53122" w:rsidRDefault="00E53122" w:rsidP="00E53122">
      <w:pPr>
        <w:pStyle w:val="5"/>
        <w:spacing w:before="108"/>
      </w:pPr>
      <w:bookmarkStart w:id="7" w:name="_Hlk160809226"/>
      <w:bookmarkEnd w:id="6"/>
      <w:r>
        <w:rPr>
          <w:rFonts w:hint="eastAsia"/>
          <w:lang w:eastAsia="ja-JP"/>
        </w:rPr>
        <w:t xml:space="preserve">所得サポート保険　</w:t>
      </w:r>
      <w:r>
        <w:rPr>
          <w:rFonts w:hint="eastAsia"/>
        </w:rPr>
        <w:t>加入制限の緩和と加入口数上限が</w:t>
      </w:r>
      <w:r>
        <w:rPr>
          <w:rFonts w:hint="eastAsia"/>
          <w:lang w:eastAsia="ja-JP"/>
        </w:rPr>
        <w:t>5</w:t>
      </w:r>
      <w:r>
        <w:rPr>
          <w:rFonts w:hint="eastAsia"/>
        </w:rPr>
        <w:t>口から</w:t>
      </w:r>
      <w:r>
        <w:rPr>
          <w:rFonts w:hint="eastAsia"/>
          <w:lang w:eastAsia="ja-JP"/>
        </w:rPr>
        <w:t>10</w:t>
      </w:r>
      <w:r>
        <w:rPr>
          <w:rFonts w:hint="eastAsia"/>
        </w:rPr>
        <w:t>口へ</w:t>
      </w:r>
    </w:p>
    <w:p w14:paraId="158AA666" w14:textId="77777777" w:rsidR="00E53122" w:rsidRDefault="00E53122" w:rsidP="00E53122">
      <w:pPr>
        <w:pStyle w:val="172"/>
        <w:ind w:firstLineChars="100" w:firstLine="240"/>
      </w:pPr>
      <w:r>
        <w:rPr>
          <w:rStyle w:val="173"/>
          <w:rFonts w:hint="eastAsia"/>
        </w:rPr>
        <w:t>2024</w:t>
      </w:r>
      <w:r w:rsidRPr="008C1DFB">
        <w:rPr>
          <w:rStyle w:val="173"/>
          <w:rFonts w:hint="eastAsia"/>
        </w:rPr>
        <w:t>年度募集から、仲間の要望に応えて加入制限を緩和し、加入口数上限を</w:t>
      </w:r>
      <w:r>
        <w:rPr>
          <w:rStyle w:val="173"/>
          <w:rFonts w:hint="eastAsia"/>
        </w:rPr>
        <w:t>5</w:t>
      </w:r>
      <w:r w:rsidRPr="008C1DFB">
        <w:rPr>
          <w:rStyle w:val="173"/>
          <w:rFonts w:hint="eastAsia"/>
        </w:rPr>
        <w:t>口</w:t>
      </w:r>
      <w:r>
        <w:rPr>
          <w:rStyle w:val="173"/>
          <w:rFonts w:hint="eastAsia"/>
        </w:rPr>
        <w:t>（</w:t>
      </w:r>
      <w:r>
        <w:rPr>
          <w:rStyle w:val="173"/>
          <w:rFonts w:hint="eastAsia"/>
        </w:rPr>
        <w:t>25</w:t>
      </w:r>
      <w:r>
        <w:rPr>
          <w:rStyle w:val="173"/>
          <w:rFonts w:hint="eastAsia"/>
        </w:rPr>
        <w:t>万円）から</w:t>
      </w:r>
      <w:r>
        <w:rPr>
          <w:rStyle w:val="173"/>
          <w:rFonts w:hint="eastAsia"/>
        </w:rPr>
        <w:t>10</w:t>
      </w:r>
      <w:r>
        <w:rPr>
          <w:rStyle w:val="173"/>
          <w:rFonts w:hint="eastAsia"/>
        </w:rPr>
        <w:t>口（</w:t>
      </w:r>
      <w:r>
        <w:rPr>
          <w:rStyle w:val="173"/>
          <w:rFonts w:hint="eastAsia"/>
        </w:rPr>
        <w:t>50</w:t>
      </w:r>
      <w:r>
        <w:rPr>
          <w:rStyle w:val="173"/>
          <w:rFonts w:hint="eastAsia"/>
        </w:rPr>
        <w:t>万円）に引き上げ加入しやすくなりました。新パンフレットも支部</w:t>
      </w:r>
      <w:r w:rsidRPr="008C1DFB">
        <w:rPr>
          <w:rStyle w:val="173"/>
          <w:rFonts w:hint="eastAsia"/>
        </w:rPr>
        <w:t>に届いていますのでお</w:t>
      </w:r>
      <w:r>
        <w:rPr>
          <w:rFonts w:hint="eastAsia"/>
        </w:rPr>
        <w:t>声掛けにご活用ください。</w:t>
      </w:r>
    </w:p>
    <w:bookmarkEnd w:id="7"/>
    <w:p w14:paraId="22FB01DB" w14:textId="7236AC4F" w:rsidR="004F2764" w:rsidRDefault="004F2764" w:rsidP="004F2764">
      <w:pPr>
        <w:pStyle w:val="5"/>
        <w:spacing w:before="108"/>
      </w:pPr>
      <w:r>
        <w:rPr>
          <w:rFonts w:hint="eastAsia"/>
        </w:rPr>
        <w:t>ハラスメント対策＆ジェンダー</w:t>
      </w:r>
      <w:r>
        <w:rPr>
          <w:rFonts w:hint="eastAsia"/>
          <w:lang w:eastAsia="ja-JP"/>
        </w:rPr>
        <w:t>ニュース</w:t>
      </w:r>
    </w:p>
    <w:p w14:paraId="06ADB271" w14:textId="38FD7359" w:rsidR="00B55010" w:rsidRDefault="004F2764" w:rsidP="00D76053">
      <w:pPr>
        <w:ind w:firstLineChars="100" w:firstLine="240"/>
        <w:rPr>
          <w:lang w:val="x-none"/>
        </w:rPr>
      </w:pPr>
      <w:r>
        <w:rPr>
          <w:rFonts w:hint="eastAsia"/>
          <w:lang w:val="x-none"/>
        </w:rPr>
        <w:t>仲間の体験談（自分が</w:t>
      </w:r>
      <w:r w:rsidRPr="00A75032">
        <w:rPr>
          <w:rFonts w:hint="eastAsia"/>
          <w:lang w:val="x-none"/>
        </w:rPr>
        <w:t>体験した事、目撃した事、周りから聞いた事、普段感じている事など</w:t>
      </w:r>
      <w:r>
        <w:rPr>
          <w:rFonts w:hint="eastAsia"/>
          <w:lang w:val="x-none"/>
        </w:rPr>
        <w:t>）を募集中です。</w:t>
      </w:r>
      <w:r w:rsidRPr="00A75032">
        <w:rPr>
          <w:rFonts w:hint="eastAsia"/>
          <w:lang w:val="x-none"/>
        </w:rPr>
        <w:t>記事は</w:t>
      </w:r>
      <w:r>
        <w:rPr>
          <w:rFonts w:hint="eastAsia"/>
          <w:lang w:val="x-none"/>
        </w:rPr>
        <w:t>匿名で掲載し、問題点や対応策を知らせます。記事を寄稿してくれた方にクオカード</w:t>
      </w:r>
      <w:r>
        <w:rPr>
          <w:rFonts w:hint="eastAsia"/>
          <w:lang w:val="x-none"/>
        </w:rPr>
        <w:t>1,000</w:t>
      </w:r>
      <w:r>
        <w:rPr>
          <w:rFonts w:hint="eastAsia"/>
          <w:lang w:val="x-none"/>
        </w:rPr>
        <w:t>円分をお送りします。</w:t>
      </w:r>
    </w:p>
    <w:p w14:paraId="3193F602" w14:textId="77777777" w:rsidR="00E53122" w:rsidRDefault="00E53122" w:rsidP="00E53122">
      <w:pPr>
        <w:pStyle w:val="5"/>
        <w:spacing w:before="108" w:after="72"/>
      </w:pPr>
      <w:r>
        <w:rPr>
          <w:rFonts w:hint="eastAsia"/>
        </w:rPr>
        <w:t>春の拡大月間紹介キャンペーン　還元の大キャンペーン</w:t>
      </w:r>
    </w:p>
    <w:p w14:paraId="14517FD9" w14:textId="1B0457FC" w:rsidR="00E53122" w:rsidRDefault="00E53122" w:rsidP="00E53122">
      <w:pPr>
        <w:ind w:firstLineChars="50" w:firstLine="120"/>
      </w:pPr>
      <w:r>
        <w:rPr>
          <w:rFonts w:hint="eastAsia"/>
          <w:lang w:val="x-none"/>
        </w:rPr>
        <w:t>加入対象期間は</w:t>
      </w:r>
      <w:r>
        <w:rPr>
          <w:rFonts w:hint="eastAsia"/>
          <w:lang w:val="x-none"/>
        </w:rPr>
        <w:t>3</w:t>
      </w:r>
      <w:r>
        <w:rPr>
          <w:rFonts w:hint="eastAsia"/>
          <w:lang w:val="x-none"/>
        </w:rPr>
        <w:t>月</w:t>
      </w:r>
      <w:r>
        <w:rPr>
          <w:rFonts w:hint="eastAsia"/>
          <w:lang w:val="x-none"/>
        </w:rPr>
        <w:t>26</w:t>
      </w:r>
      <w:r>
        <w:rPr>
          <w:rFonts w:hint="eastAsia"/>
          <w:lang w:val="x-none"/>
        </w:rPr>
        <w:t>日から</w:t>
      </w:r>
      <w:r>
        <w:rPr>
          <w:rFonts w:hint="eastAsia"/>
          <w:lang w:val="x-none"/>
        </w:rPr>
        <w:t>5</w:t>
      </w:r>
      <w:r>
        <w:rPr>
          <w:rFonts w:hint="eastAsia"/>
          <w:lang w:val="x-none"/>
        </w:rPr>
        <w:t>月</w:t>
      </w:r>
      <w:r>
        <w:rPr>
          <w:rFonts w:hint="eastAsia"/>
          <w:lang w:val="x-none"/>
        </w:rPr>
        <w:t>31</w:t>
      </w:r>
      <w:r>
        <w:rPr>
          <w:rFonts w:hint="eastAsia"/>
          <w:lang w:val="x-none"/>
        </w:rPr>
        <w:t>日です。詳細は支部までお問い合わせください。</w:t>
      </w:r>
    </w:p>
    <w:tbl>
      <w:tblPr>
        <w:tblStyle w:val="afc"/>
        <w:tblW w:w="0" w:type="auto"/>
        <w:tblLook w:val="04A0" w:firstRow="1" w:lastRow="0" w:firstColumn="1" w:lastColumn="0" w:noHBand="0" w:noVBand="1"/>
      </w:tblPr>
      <w:tblGrid>
        <w:gridCol w:w="704"/>
        <w:gridCol w:w="5103"/>
        <w:gridCol w:w="3935"/>
      </w:tblGrid>
      <w:tr w:rsidR="00E53122" w14:paraId="2B115DA9" w14:textId="77777777" w:rsidTr="005C160D">
        <w:tc>
          <w:tcPr>
            <w:tcW w:w="5807" w:type="dxa"/>
            <w:gridSpan w:val="2"/>
          </w:tcPr>
          <w:p w14:paraId="15A26880" w14:textId="77777777" w:rsidR="00E53122" w:rsidRPr="00B22A66" w:rsidRDefault="00E53122" w:rsidP="005C160D">
            <w:pPr>
              <w:jc w:val="center"/>
              <w:rPr>
                <w:rFonts w:asciiTheme="minorEastAsia" w:eastAsiaTheme="minorEastAsia" w:hAnsiTheme="minorEastAsia"/>
              </w:rPr>
            </w:pPr>
            <w:r w:rsidRPr="00B22A66">
              <w:rPr>
                <w:rFonts w:asciiTheme="minorEastAsia" w:eastAsiaTheme="minorEastAsia" w:hAnsiTheme="minorEastAsia" w:hint="eastAsia"/>
              </w:rPr>
              <w:t>キャンペーン項目</w:t>
            </w:r>
            <w:r>
              <w:rPr>
                <w:rFonts w:asciiTheme="minorEastAsia" w:eastAsiaTheme="minorEastAsia" w:hAnsiTheme="minorEastAsia" w:hint="eastAsia"/>
              </w:rPr>
              <w:t>と得点</w:t>
            </w:r>
          </w:p>
        </w:tc>
        <w:tc>
          <w:tcPr>
            <w:tcW w:w="3935" w:type="dxa"/>
          </w:tcPr>
          <w:p w14:paraId="128FA09D" w14:textId="77777777" w:rsidR="00E53122" w:rsidRPr="00B22A66" w:rsidRDefault="00E53122" w:rsidP="005C160D">
            <w:pPr>
              <w:rPr>
                <w:rFonts w:asciiTheme="minorEastAsia" w:eastAsiaTheme="minorEastAsia" w:hAnsiTheme="minorEastAsia"/>
              </w:rPr>
            </w:pPr>
            <w:r>
              <w:rPr>
                <w:rFonts w:asciiTheme="minorEastAsia" w:eastAsiaTheme="minorEastAsia" w:hAnsiTheme="minorEastAsia" w:hint="eastAsia"/>
              </w:rPr>
              <w:t>対話に活かそう</w:t>
            </w:r>
          </w:p>
        </w:tc>
      </w:tr>
      <w:tr w:rsidR="00E53122" w14:paraId="352D3E25" w14:textId="77777777" w:rsidTr="005C160D">
        <w:tc>
          <w:tcPr>
            <w:tcW w:w="704" w:type="dxa"/>
          </w:tcPr>
          <w:p w14:paraId="5442DFD4" w14:textId="77777777" w:rsidR="00E53122" w:rsidRPr="00B22A66" w:rsidRDefault="00E53122" w:rsidP="005C160D">
            <w:pPr>
              <w:rPr>
                <w:rFonts w:asciiTheme="minorEastAsia" w:eastAsiaTheme="minorEastAsia" w:hAnsiTheme="minorEastAsia"/>
              </w:rPr>
            </w:pPr>
            <w:r>
              <w:rPr>
                <w:rFonts w:asciiTheme="minorEastAsia" w:eastAsiaTheme="minorEastAsia" w:hAnsiTheme="minorEastAsia" w:hint="eastAsia"/>
              </w:rPr>
              <w:t>１</w:t>
            </w:r>
          </w:p>
        </w:tc>
        <w:tc>
          <w:tcPr>
            <w:tcW w:w="5103" w:type="dxa"/>
          </w:tcPr>
          <w:p w14:paraId="2491B424" w14:textId="77777777" w:rsidR="00E53122" w:rsidRPr="00B22A66" w:rsidRDefault="00E53122" w:rsidP="005C160D">
            <w:pPr>
              <w:rPr>
                <w:rFonts w:asciiTheme="minorEastAsia" w:eastAsiaTheme="minorEastAsia" w:hAnsiTheme="minorEastAsia"/>
              </w:rPr>
            </w:pPr>
            <w:r>
              <w:rPr>
                <w:rFonts w:hint="eastAsia"/>
              </w:rPr>
              <w:t>無料健診（健康診断費用約</w:t>
            </w:r>
            <w:r>
              <w:rPr>
                <w:rFonts w:hint="eastAsia"/>
              </w:rPr>
              <w:t>8,920</w:t>
            </w:r>
            <w:r>
              <w:rPr>
                <w:rFonts w:hint="eastAsia"/>
              </w:rPr>
              <w:t>円）</w:t>
            </w:r>
          </w:p>
        </w:tc>
        <w:tc>
          <w:tcPr>
            <w:tcW w:w="3935" w:type="dxa"/>
          </w:tcPr>
          <w:p w14:paraId="04B880AE" w14:textId="77777777" w:rsidR="00E53122" w:rsidRPr="00B22A66" w:rsidRDefault="00E53122" w:rsidP="005C160D">
            <w:pPr>
              <w:rPr>
                <w:rFonts w:asciiTheme="minorEastAsia" w:eastAsiaTheme="minorEastAsia" w:hAnsiTheme="minorEastAsia"/>
              </w:rPr>
            </w:pPr>
            <w:r>
              <w:rPr>
                <w:rFonts w:asciiTheme="minorEastAsia" w:eastAsiaTheme="minorEastAsia" w:hAnsiTheme="minorEastAsia" w:hint="eastAsia"/>
              </w:rPr>
              <w:t>入社時や現場入場で健康診断が必要など</w:t>
            </w:r>
          </w:p>
        </w:tc>
      </w:tr>
      <w:tr w:rsidR="00E53122" w14:paraId="7C1BEC51" w14:textId="77777777" w:rsidTr="005C160D">
        <w:tc>
          <w:tcPr>
            <w:tcW w:w="704" w:type="dxa"/>
          </w:tcPr>
          <w:p w14:paraId="23B5EE5B" w14:textId="77777777" w:rsidR="00E53122" w:rsidRPr="00B22A66" w:rsidRDefault="00E53122" w:rsidP="005C160D">
            <w:pPr>
              <w:pStyle w:val="4"/>
              <w:numPr>
                <w:ilvl w:val="0"/>
                <w:numId w:val="0"/>
              </w:numPr>
              <w:spacing w:before="144" w:after="72"/>
              <w:ind w:left="454" w:hanging="454"/>
              <w:rPr>
                <w:rFonts w:asciiTheme="minorEastAsia" w:eastAsiaTheme="minorEastAsia" w:hAnsiTheme="minorEastAsia"/>
                <w:b w:val="0"/>
                <w:bCs/>
              </w:rPr>
            </w:pPr>
            <w:r w:rsidRPr="00B22A66">
              <w:rPr>
                <w:rFonts w:asciiTheme="minorEastAsia" w:eastAsiaTheme="minorEastAsia" w:hAnsiTheme="minorEastAsia" w:hint="eastAsia"/>
                <w:b w:val="0"/>
                <w:bCs/>
                <w:lang w:eastAsia="ja-JP"/>
              </w:rPr>
              <w:t>2</w:t>
            </w:r>
          </w:p>
        </w:tc>
        <w:tc>
          <w:tcPr>
            <w:tcW w:w="5103" w:type="dxa"/>
          </w:tcPr>
          <w:p w14:paraId="1585D587" w14:textId="77777777" w:rsidR="00E53122" w:rsidRPr="00B22A66" w:rsidRDefault="00E53122" w:rsidP="005C160D">
            <w:pPr>
              <w:rPr>
                <w:rFonts w:asciiTheme="minorEastAsia" w:eastAsiaTheme="minorEastAsia" w:hAnsiTheme="minorEastAsia"/>
              </w:rPr>
            </w:pPr>
            <w:r>
              <w:rPr>
                <w:rFonts w:hint="eastAsia"/>
              </w:rPr>
              <w:t>資格講習最大</w:t>
            </w:r>
            <w:r>
              <w:rPr>
                <w:rFonts w:hint="eastAsia"/>
              </w:rPr>
              <w:t>15,000</w:t>
            </w:r>
            <w:r>
              <w:rPr>
                <w:rFonts w:hint="eastAsia"/>
              </w:rPr>
              <w:t>円補助（</w:t>
            </w:r>
            <w:r>
              <w:rPr>
                <w:rFonts w:hint="eastAsia"/>
              </w:rPr>
              <w:t>15,000</w:t>
            </w:r>
            <w:r>
              <w:rPr>
                <w:rFonts w:hint="eastAsia"/>
              </w:rPr>
              <w:t>円未満の講習無料）</w:t>
            </w:r>
          </w:p>
        </w:tc>
        <w:tc>
          <w:tcPr>
            <w:tcW w:w="3935" w:type="dxa"/>
          </w:tcPr>
          <w:p w14:paraId="4A5D65EC" w14:textId="77777777" w:rsidR="00E53122" w:rsidRPr="00B22A66" w:rsidRDefault="00E53122" w:rsidP="005C160D">
            <w:pPr>
              <w:rPr>
                <w:rFonts w:asciiTheme="minorEastAsia" w:eastAsiaTheme="minorEastAsia" w:hAnsiTheme="minorEastAsia"/>
              </w:rPr>
            </w:pPr>
            <w:r>
              <w:rPr>
                <w:rFonts w:asciiTheme="minorEastAsia" w:eastAsiaTheme="minorEastAsia" w:hAnsiTheme="minorEastAsia" w:hint="eastAsia"/>
              </w:rPr>
              <w:t>協会けんぽ加入で非組合員の従業員などにも</w:t>
            </w:r>
          </w:p>
        </w:tc>
      </w:tr>
      <w:tr w:rsidR="00E53122" w14:paraId="1CFA6429" w14:textId="77777777" w:rsidTr="005C160D">
        <w:tc>
          <w:tcPr>
            <w:tcW w:w="704" w:type="dxa"/>
          </w:tcPr>
          <w:p w14:paraId="5645DA9B" w14:textId="77777777" w:rsidR="00E53122" w:rsidRPr="00B22A66" w:rsidRDefault="00E53122" w:rsidP="005C160D">
            <w:pPr>
              <w:rPr>
                <w:rFonts w:asciiTheme="minorEastAsia" w:eastAsiaTheme="minorEastAsia" w:hAnsiTheme="minorEastAsia"/>
              </w:rPr>
            </w:pPr>
            <w:r>
              <w:rPr>
                <w:rFonts w:asciiTheme="minorEastAsia" w:eastAsiaTheme="minorEastAsia" w:hAnsiTheme="minorEastAsia" w:hint="eastAsia"/>
              </w:rPr>
              <w:t>３</w:t>
            </w:r>
          </w:p>
        </w:tc>
        <w:tc>
          <w:tcPr>
            <w:tcW w:w="5103" w:type="dxa"/>
          </w:tcPr>
          <w:p w14:paraId="50E05DD3" w14:textId="77777777" w:rsidR="00E53122" w:rsidRPr="00B22A66" w:rsidRDefault="00E53122" w:rsidP="005C160D">
            <w:pPr>
              <w:rPr>
                <w:rFonts w:asciiTheme="minorEastAsia" w:eastAsiaTheme="minorEastAsia" w:hAnsiTheme="minorEastAsia"/>
              </w:rPr>
            </w:pPr>
            <w:r>
              <w:rPr>
                <w:rFonts w:hint="eastAsia"/>
              </w:rPr>
              <w:t>CCUS</w:t>
            </w:r>
            <w:r>
              <w:rPr>
                <w:rFonts w:hint="eastAsia"/>
              </w:rPr>
              <w:t>技能者登録料</w:t>
            </w:r>
            <w:r>
              <w:rPr>
                <w:rFonts w:hint="eastAsia"/>
              </w:rPr>
              <w:t>4,900</w:t>
            </w:r>
            <w:r>
              <w:rPr>
                <w:rFonts w:hint="eastAsia"/>
              </w:rPr>
              <w:t>円無料</w:t>
            </w:r>
          </w:p>
        </w:tc>
        <w:tc>
          <w:tcPr>
            <w:tcW w:w="3935" w:type="dxa"/>
          </w:tcPr>
          <w:p w14:paraId="4A7C489C" w14:textId="77777777" w:rsidR="00E53122" w:rsidRPr="00B22A66" w:rsidRDefault="00E53122" w:rsidP="005C160D">
            <w:pPr>
              <w:rPr>
                <w:rFonts w:asciiTheme="minorEastAsia" w:eastAsiaTheme="minorEastAsia" w:hAnsiTheme="minorEastAsia"/>
              </w:rPr>
            </w:pPr>
            <w:r>
              <w:rPr>
                <w:rFonts w:asciiTheme="minorEastAsia" w:eastAsiaTheme="minorEastAsia" w:hAnsiTheme="minorEastAsia" w:hint="eastAsia"/>
              </w:rPr>
              <w:t>野丁場関係では上位会社から取得を求められています</w:t>
            </w:r>
          </w:p>
        </w:tc>
      </w:tr>
      <w:tr w:rsidR="00E53122" w14:paraId="7213F2E9" w14:textId="77777777" w:rsidTr="005C160D">
        <w:tc>
          <w:tcPr>
            <w:tcW w:w="704" w:type="dxa"/>
          </w:tcPr>
          <w:p w14:paraId="4CE14A6B" w14:textId="77777777" w:rsidR="00E53122" w:rsidRPr="00B22A66" w:rsidRDefault="00E53122" w:rsidP="005C160D">
            <w:pPr>
              <w:rPr>
                <w:rFonts w:asciiTheme="minorEastAsia" w:eastAsiaTheme="minorEastAsia" w:hAnsiTheme="minorEastAsia"/>
              </w:rPr>
            </w:pPr>
            <w:r>
              <w:rPr>
                <w:rFonts w:asciiTheme="minorEastAsia" w:eastAsiaTheme="minorEastAsia" w:hAnsiTheme="minorEastAsia" w:hint="eastAsia"/>
              </w:rPr>
              <w:t>４</w:t>
            </w:r>
          </w:p>
        </w:tc>
        <w:tc>
          <w:tcPr>
            <w:tcW w:w="5103" w:type="dxa"/>
          </w:tcPr>
          <w:p w14:paraId="79F0B652" w14:textId="77777777" w:rsidR="00E53122" w:rsidRPr="00B22A66" w:rsidRDefault="00E53122" w:rsidP="005C160D">
            <w:pPr>
              <w:rPr>
                <w:rFonts w:asciiTheme="minorEastAsia" w:eastAsiaTheme="minorEastAsia" w:hAnsiTheme="minorEastAsia"/>
              </w:rPr>
            </w:pPr>
            <w:r>
              <w:rPr>
                <w:rFonts w:hint="eastAsia"/>
              </w:rPr>
              <w:t>労働保険、一人親方労災加入金</w:t>
            </w:r>
            <w:r>
              <w:rPr>
                <w:rFonts w:hint="eastAsia"/>
              </w:rPr>
              <w:t>3,000</w:t>
            </w:r>
            <w:r>
              <w:rPr>
                <w:rFonts w:hint="eastAsia"/>
              </w:rPr>
              <w:t>円無料</w:t>
            </w:r>
          </w:p>
        </w:tc>
        <w:tc>
          <w:tcPr>
            <w:tcW w:w="3935" w:type="dxa"/>
          </w:tcPr>
          <w:p w14:paraId="228F649F" w14:textId="77777777" w:rsidR="00E53122" w:rsidRPr="00B22A66" w:rsidRDefault="00E53122" w:rsidP="005C160D">
            <w:pPr>
              <w:rPr>
                <w:rFonts w:asciiTheme="minorEastAsia" w:eastAsiaTheme="minorEastAsia" w:hAnsiTheme="minorEastAsia"/>
              </w:rPr>
            </w:pPr>
            <w:r>
              <w:rPr>
                <w:rFonts w:asciiTheme="minorEastAsia" w:eastAsiaTheme="minorEastAsia" w:hAnsiTheme="minorEastAsia" w:hint="eastAsia"/>
              </w:rPr>
              <w:t>独立した方や施工関係は、発注者や上位からも求められます</w:t>
            </w:r>
          </w:p>
        </w:tc>
      </w:tr>
      <w:tr w:rsidR="00E53122" w14:paraId="777D477C" w14:textId="77777777" w:rsidTr="005C160D">
        <w:tc>
          <w:tcPr>
            <w:tcW w:w="704" w:type="dxa"/>
          </w:tcPr>
          <w:p w14:paraId="025ADBF8" w14:textId="77777777" w:rsidR="00E53122" w:rsidRPr="00B22A66" w:rsidRDefault="00E53122" w:rsidP="005C160D">
            <w:pPr>
              <w:rPr>
                <w:rFonts w:asciiTheme="minorEastAsia" w:eastAsiaTheme="minorEastAsia" w:hAnsiTheme="minorEastAsia"/>
              </w:rPr>
            </w:pPr>
            <w:r>
              <w:rPr>
                <w:rFonts w:asciiTheme="minorEastAsia" w:eastAsiaTheme="minorEastAsia" w:hAnsiTheme="minorEastAsia" w:hint="eastAsia"/>
              </w:rPr>
              <w:t>５</w:t>
            </w:r>
          </w:p>
        </w:tc>
        <w:tc>
          <w:tcPr>
            <w:tcW w:w="5103" w:type="dxa"/>
          </w:tcPr>
          <w:p w14:paraId="72B56E5D" w14:textId="77777777" w:rsidR="00E53122" w:rsidRDefault="00E53122" w:rsidP="005C160D">
            <w:r>
              <w:rPr>
                <w:rFonts w:hint="eastAsia"/>
              </w:rPr>
              <w:t>火災共済掛金</w:t>
            </w:r>
            <w:r>
              <w:rPr>
                <w:rFonts w:hint="eastAsia"/>
              </w:rPr>
              <w:t>1</w:t>
            </w:r>
            <w:r>
              <w:rPr>
                <w:rFonts w:hint="eastAsia"/>
              </w:rPr>
              <w:t>年分無料</w:t>
            </w:r>
          </w:p>
          <w:p w14:paraId="3557EB9C" w14:textId="77777777" w:rsidR="00E53122" w:rsidRPr="00B22A66" w:rsidRDefault="00E53122" w:rsidP="005C160D">
            <w:pPr>
              <w:rPr>
                <w:rFonts w:asciiTheme="minorEastAsia" w:eastAsiaTheme="minorEastAsia" w:hAnsiTheme="minorEastAsia"/>
              </w:rPr>
            </w:pPr>
            <w:r>
              <w:rPr>
                <w:rFonts w:hint="eastAsia"/>
              </w:rPr>
              <w:t>（家財と住宅で各</w:t>
            </w:r>
            <w:r>
              <w:rPr>
                <w:rFonts w:hint="eastAsia"/>
              </w:rPr>
              <w:t>50</w:t>
            </w:r>
            <w:r>
              <w:rPr>
                <w:rFonts w:hint="eastAsia"/>
              </w:rPr>
              <w:t>口、最大</w:t>
            </w:r>
            <w:r>
              <w:rPr>
                <w:rFonts w:hint="eastAsia"/>
              </w:rPr>
              <w:t>6,000</w:t>
            </w:r>
            <w:r>
              <w:rPr>
                <w:rFonts w:hint="eastAsia"/>
              </w:rPr>
              <w:t>円）</w:t>
            </w:r>
          </w:p>
        </w:tc>
        <w:tc>
          <w:tcPr>
            <w:tcW w:w="3935" w:type="dxa"/>
          </w:tcPr>
          <w:p w14:paraId="08F699F7" w14:textId="77777777" w:rsidR="00E53122" w:rsidRPr="00B22A66" w:rsidRDefault="00E53122" w:rsidP="005C160D">
            <w:pPr>
              <w:rPr>
                <w:rFonts w:asciiTheme="minorEastAsia" w:eastAsiaTheme="minorEastAsia" w:hAnsiTheme="minorEastAsia"/>
              </w:rPr>
            </w:pPr>
            <w:r>
              <w:rPr>
                <w:rFonts w:asciiTheme="minorEastAsia" w:eastAsiaTheme="minorEastAsia" w:hAnsiTheme="minorEastAsia" w:hint="eastAsia"/>
              </w:rPr>
              <w:t>組合加入の動機づけや幅広い組合諸制度の周知を対話に活かしましょう</w:t>
            </w:r>
          </w:p>
        </w:tc>
      </w:tr>
    </w:tbl>
    <w:p w14:paraId="0A52E72E" w14:textId="6E84B9BC" w:rsidR="006D4EE3" w:rsidRDefault="006D4EE3" w:rsidP="006D4EE3">
      <w:pPr>
        <w:pStyle w:val="4"/>
        <w:spacing w:before="144" w:after="72"/>
        <w:rPr>
          <w:lang w:eastAsia="ja-JP"/>
        </w:rPr>
      </w:pPr>
      <w:r>
        <w:rPr>
          <w:rFonts w:hint="eastAsia"/>
          <w:lang w:eastAsia="ja-JP"/>
        </w:rPr>
        <w:t>事務所閉鎖のお知らせ</w:t>
      </w:r>
    </w:p>
    <w:p w14:paraId="020D996C" w14:textId="77777777" w:rsidR="007E1164" w:rsidRDefault="007E1164" w:rsidP="007E1164">
      <w:pPr>
        <w:pStyle w:val="17"/>
        <w:sectPr w:rsidR="007E1164" w:rsidSect="006A6C10">
          <w:footerReference w:type="default" r:id="rId12"/>
          <w:type w:val="oddPage"/>
          <w:pgSz w:w="11906" w:h="16838"/>
          <w:pgMar w:top="1021" w:right="1077" w:bottom="1021" w:left="1077" w:header="851" w:footer="992" w:gutter="0"/>
          <w:cols w:space="425"/>
          <w:docGrid w:type="lines" w:linePitch="360"/>
        </w:sectPr>
      </w:pPr>
    </w:p>
    <w:p w14:paraId="158D93EA" w14:textId="34A7902D" w:rsidR="002530F4" w:rsidRDefault="00D04AF9" w:rsidP="007E1164">
      <w:pPr>
        <w:pStyle w:val="17"/>
      </w:pPr>
      <w:r>
        <w:rPr>
          <w:rFonts w:hint="eastAsia"/>
          <w:lang w:eastAsia="ja-JP"/>
        </w:rPr>
        <w:t>3</w:t>
      </w:r>
      <w:r w:rsidR="004162A3">
        <w:rPr>
          <w:rFonts w:hint="eastAsia"/>
          <w:lang w:eastAsia="ja-JP"/>
        </w:rPr>
        <w:t>.19</w:t>
      </w:r>
      <w:r w:rsidR="002530F4">
        <w:rPr>
          <w:rFonts w:hint="eastAsia"/>
        </w:rPr>
        <w:t>書記職員会議　※日中事務所閉鎖</w:t>
      </w:r>
    </w:p>
    <w:p w14:paraId="3C888615" w14:textId="77777777" w:rsidR="004162A3" w:rsidRDefault="004162A3" w:rsidP="007E1164">
      <w:pPr>
        <w:pStyle w:val="17"/>
        <w:rPr>
          <w:lang w:eastAsia="ja-JP"/>
        </w:rPr>
        <w:sectPr w:rsidR="004162A3" w:rsidSect="004162A3">
          <w:type w:val="continuous"/>
          <w:pgSz w:w="11906" w:h="16838"/>
          <w:pgMar w:top="1021" w:right="1077" w:bottom="1021" w:left="1077" w:header="851" w:footer="992" w:gutter="0"/>
          <w:cols w:space="425"/>
          <w:docGrid w:type="lines" w:linePitch="360"/>
        </w:sectPr>
      </w:pPr>
    </w:p>
    <w:p w14:paraId="7370244A" w14:textId="75EC70C5" w:rsidR="002530F4" w:rsidRPr="00825CE9" w:rsidRDefault="00D04AF9" w:rsidP="007E1164">
      <w:pPr>
        <w:pStyle w:val="17"/>
      </w:pPr>
      <w:r>
        <w:rPr>
          <w:rFonts w:hint="eastAsia"/>
          <w:lang w:eastAsia="ja-JP"/>
        </w:rPr>
        <w:t>4</w:t>
      </w:r>
      <w:r w:rsidR="002530F4">
        <w:rPr>
          <w:rFonts w:hint="eastAsia"/>
        </w:rPr>
        <w:t>.1</w:t>
      </w:r>
      <w:r>
        <w:rPr>
          <w:rFonts w:hint="eastAsia"/>
          <w:lang w:eastAsia="ja-JP"/>
        </w:rPr>
        <w:t>6</w:t>
      </w:r>
      <w:r w:rsidR="002530F4">
        <w:rPr>
          <w:rFonts w:hint="eastAsia"/>
        </w:rPr>
        <w:t>書記職員会議　※日中事務所閉鎖</w:t>
      </w:r>
    </w:p>
    <w:p w14:paraId="5EC375E9" w14:textId="77777777" w:rsidR="007E1164" w:rsidRDefault="007E1164" w:rsidP="008C2A7F">
      <w:pPr>
        <w:pStyle w:val="4"/>
        <w:spacing w:before="144" w:after="72"/>
        <w:rPr>
          <w:lang w:eastAsia="ja-JP"/>
        </w:rPr>
        <w:sectPr w:rsidR="007E1164" w:rsidSect="007E1164">
          <w:type w:val="continuous"/>
          <w:pgSz w:w="11906" w:h="16838"/>
          <w:pgMar w:top="1021" w:right="1077" w:bottom="1021" w:left="1077" w:header="851" w:footer="992" w:gutter="0"/>
          <w:cols w:num="2" w:space="425"/>
          <w:docGrid w:type="lines" w:linePitch="360"/>
        </w:sectPr>
      </w:pP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6029E143" w14:textId="77777777" w:rsidR="006D5F54" w:rsidRDefault="006D5F54"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24300FDD" w14:textId="77777777" w:rsidR="007E1164" w:rsidRDefault="007E1164"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33F3502B" w14:textId="1AB5FDEC" w:rsidR="00426389" w:rsidRPr="00165EE7" w:rsidRDefault="00426389" w:rsidP="00426389">
      <w:pPr>
        <w:rPr>
          <w:lang w:val="x-none" w:eastAsia="x-none"/>
        </w:rPr>
      </w:pPr>
      <w:r>
        <w:rPr>
          <w:noProof/>
        </w:rPr>
        <mc:AlternateContent>
          <mc:Choice Requires="wps">
            <w:drawing>
              <wp:anchor distT="0" distB="0" distL="114300" distR="114300" simplePos="0" relativeHeight="251683840" behindDoc="0" locked="0" layoutInCell="1" allowOverlap="1" wp14:anchorId="185746EF" wp14:editId="43724FD9">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78684F" id="正方形/長方形 6" o:spid="_x0000_s1026" style="position:absolute;left:0;text-align:left;margin-left:291.65pt;margin-top:11.75pt;width:163.65pt;height:14.9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" fillcolor="white [3201]" stroked="f" strokeweight="1pt"/>
            </w:pict>
          </mc:Fallback>
        </mc:AlternateContent>
      </w:r>
      <w:r>
        <w:rPr>
          <w:noProof/>
        </w:rPr>
        <w:drawing>
          <wp:anchor distT="0" distB="0" distL="114300" distR="114300" simplePos="0" relativeHeight="251682816" behindDoc="0" locked="0" layoutInCell="1" allowOverlap="1" wp14:anchorId="749E247A" wp14:editId="043D6C59">
            <wp:simplePos x="0" y="0"/>
            <wp:positionH relativeFrom="column">
              <wp:posOffset>39486</wp:posOffset>
            </wp:positionH>
            <wp:positionV relativeFrom="paragraph">
              <wp:posOffset>138092</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4864" behindDoc="0" locked="0" layoutInCell="1" allowOverlap="1" wp14:anchorId="054CE3FA" wp14:editId="136E168B">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3221C7" id="正方形/長方形 7" o:spid="_x0000_s1026" style="position:absolute;left:0;text-align:left;margin-left:434.5pt;margin-top:14.75pt;width:55.65pt;height:60.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p w14:paraId="08ABFA04" w14:textId="20D19832" w:rsidR="007B30A6" w:rsidRPr="00426389" w:rsidRDefault="004E0EA8">
      <w:pPr>
        <w:rPr>
          <w:lang w:val="x-none"/>
        </w:rPr>
      </w:pPr>
      <w:r w:rsidRPr="00217457">
        <w:rPr>
          <w:noProof/>
        </w:rPr>
        <w:drawing>
          <wp:anchor distT="0" distB="0" distL="114300" distR="114300" simplePos="0" relativeHeight="251685888" behindDoc="0" locked="0" layoutInCell="1" allowOverlap="1" wp14:anchorId="470BF114" wp14:editId="0B93A714">
            <wp:simplePos x="0" y="0"/>
            <wp:positionH relativeFrom="column">
              <wp:posOffset>5592445</wp:posOffset>
            </wp:positionH>
            <wp:positionV relativeFrom="paragraph">
              <wp:posOffset>352540</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14:anchorId="3352E01A" wp14:editId="65814BD0">
                <wp:simplePos x="0" y="0"/>
                <wp:positionH relativeFrom="column">
                  <wp:posOffset>5438965</wp:posOffset>
                </wp:positionH>
                <wp:positionV relativeFrom="paragraph">
                  <wp:posOffset>786765</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2E01A" id="正方形/長方形 9" o:spid="_x0000_s1027" style="position:absolute;left:0;text-align:left;margin-left:428.25pt;margin-top:61.95pt;width:64.6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p>
    <w:sectPr w:rsidR="007B30A6" w:rsidRPr="00426389" w:rsidSect="007E1164">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ＭＳ ゴシック"/>
    <w:charset w:val="80"/>
    <w:family w:val="modern"/>
    <w:pitch w:val="variable"/>
    <w:sig w:usb0="00000000"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variable"/>
    <w:sig w:usb0="00000000" w:usb1="28C76CF8" w:usb2="00000010" w:usb3="00000000" w:csb0="00020001" w:csb1="00000000"/>
  </w:font>
  <w:font w:name="ＤＦＧ平成明朝体W9">
    <w:altName w:val="ＭＳ 明朝"/>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6"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7"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7"/>
  </w:num>
  <w:num w:numId="2" w16cid:durableId="1873762898">
    <w:abstractNumId w:val="3"/>
  </w:num>
  <w:num w:numId="3" w16cid:durableId="367923012">
    <w:abstractNumId w:val="5"/>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2"/>
  </w:num>
  <w:num w:numId="6" w16cid:durableId="812524278">
    <w:abstractNumId w:val="6"/>
  </w:num>
  <w:num w:numId="7" w16cid:durableId="521165542">
    <w:abstractNumId w:val="4"/>
  </w:num>
  <w:num w:numId="8" w16cid:durableId="1544634231">
    <w:abstractNumId w:val="9"/>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8"/>
  </w:num>
  <w:num w:numId="12" w16cid:durableId="82579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A64"/>
    <w:rsid w:val="0001266B"/>
    <w:rsid w:val="00012CEE"/>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72FD"/>
    <w:rsid w:val="000C0272"/>
    <w:rsid w:val="000C0E8D"/>
    <w:rsid w:val="000C1204"/>
    <w:rsid w:val="000C13D4"/>
    <w:rsid w:val="000C160A"/>
    <w:rsid w:val="000C20F1"/>
    <w:rsid w:val="000C627D"/>
    <w:rsid w:val="000C64B4"/>
    <w:rsid w:val="000C6C74"/>
    <w:rsid w:val="000C6E47"/>
    <w:rsid w:val="000C7B3E"/>
    <w:rsid w:val="000D29CC"/>
    <w:rsid w:val="000D3961"/>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26E5"/>
    <w:rsid w:val="000F304A"/>
    <w:rsid w:val="000F309B"/>
    <w:rsid w:val="000F346E"/>
    <w:rsid w:val="000F4B16"/>
    <w:rsid w:val="000F4F7A"/>
    <w:rsid w:val="000F550E"/>
    <w:rsid w:val="000F6552"/>
    <w:rsid w:val="001005CA"/>
    <w:rsid w:val="0010066C"/>
    <w:rsid w:val="001008CC"/>
    <w:rsid w:val="00100BC8"/>
    <w:rsid w:val="001020EC"/>
    <w:rsid w:val="001030EA"/>
    <w:rsid w:val="001031CB"/>
    <w:rsid w:val="00103D2A"/>
    <w:rsid w:val="00104637"/>
    <w:rsid w:val="00106319"/>
    <w:rsid w:val="00106375"/>
    <w:rsid w:val="00106DD6"/>
    <w:rsid w:val="00107F38"/>
    <w:rsid w:val="00107F3D"/>
    <w:rsid w:val="001113FD"/>
    <w:rsid w:val="00111AC6"/>
    <w:rsid w:val="0011260E"/>
    <w:rsid w:val="00113318"/>
    <w:rsid w:val="00113645"/>
    <w:rsid w:val="00113AAD"/>
    <w:rsid w:val="00117079"/>
    <w:rsid w:val="001206F5"/>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51C"/>
    <w:rsid w:val="001F6783"/>
    <w:rsid w:val="001F73E2"/>
    <w:rsid w:val="001F743D"/>
    <w:rsid w:val="001F78D4"/>
    <w:rsid w:val="00200C69"/>
    <w:rsid w:val="002017A7"/>
    <w:rsid w:val="00201888"/>
    <w:rsid w:val="00203400"/>
    <w:rsid w:val="002063A9"/>
    <w:rsid w:val="00207F5E"/>
    <w:rsid w:val="00211193"/>
    <w:rsid w:val="0021129A"/>
    <w:rsid w:val="00211781"/>
    <w:rsid w:val="002119A5"/>
    <w:rsid w:val="00211B1D"/>
    <w:rsid w:val="00211B51"/>
    <w:rsid w:val="00212BA6"/>
    <w:rsid w:val="002132FC"/>
    <w:rsid w:val="002166D3"/>
    <w:rsid w:val="00217026"/>
    <w:rsid w:val="002200B0"/>
    <w:rsid w:val="002226BA"/>
    <w:rsid w:val="00222783"/>
    <w:rsid w:val="00222963"/>
    <w:rsid w:val="002235B2"/>
    <w:rsid w:val="00223893"/>
    <w:rsid w:val="002239AD"/>
    <w:rsid w:val="00223E80"/>
    <w:rsid w:val="00224449"/>
    <w:rsid w:val="00224A74"/>
    <w:rsid w:val="00225375"/>
    <w:rsid w:val="0022574E"/>
    <w:rsid w:val="002258E6"/>
    <w:rsid w:val="00225901"/>
    <w:rsid w:val="002263F0"/>
    <w:rsid w:val="0022726A"/>
    <w:rsid w:val="0022758A"/>
    <w:rsid w:val="002303CB"/>
    <w:rsid w:val="00230B3E"/>
    <w:rsid w:val="002314EF"/>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30F4"/>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64D1"/>
    <w:rsid w:val="002B7083"/>
    <w:rsid w:val="002B7169"/>
    <w:rsid w:val="002B761F"/>
    <w:rsid w:val="002B7FF6"/>
    <w:rsid w:val="002C0789"/>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D41"/>
    <w:rsid w:val="002D76E9"/>
    <w:rsid w:val="002E0814"/>
    <w:rsid w:val="002E24BB"/>
    <w:rsid w:val="002E3883"/>
    <w:rsid w:val="002E39EC"/>
    <w:rsid w:val="002E3A5F"/>
    <w:rsid w:val="002E4C51"/>
    <w:rsid w:val="002E6621"/>
    <w:rsid w:val="002F0362"/>
    <w:rsid w:val="002F377E"/>
    <w:rsid w:val="002F3CDC"/>
    <w:rsid w:val="002F46DC"/>
    <w:rsid w:val="002F5E3A"/>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240"/>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998"/>
    <w:rsid w:val="00373C9E"/>
    <w:rsid w:val="003752E6"/>
    <w:rsid w:val="00375A63"/>
    <w:rsid w:val="00375B23"/>
    <w:rsid w:val="00376E74"/>
    <w:rsid w:val="0037729D"/>
    <w:rsid w:val="00381080"/>
    <w:rsid w:val="00381C8C"/>
    <w:rsid w:val="00381E1F"/>
    <w:rsid w:val="00382EFA"/>
    <w:rsid w:val="00383C4F"/>
    <w:rsid w:val="003842F8"/>
    <w:rsid w:val="0038467B"/>
    <w:rsid w:val="00385C3F"/>
    <w:rsid w:val="00387791"/>
    <w:rsid w:val="00387CC2"/>
    <w:rsid w:val="00391594"/>
    <w:rsid w:val="00391628"/>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5763"/>
    <w:rsid w:val="003A609D"/>
    <w:rsid w:val="003A730F"/>
    <w:rsid w:val="003A7317"/>
    <w:rsid w:val="003A737F"/>
    <w:rsid w:val="003B0856"/>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578F"/>
    <w:rsid w:val="003C57B9"/>
    <w:rsid w:val="003C5DCC"/>
    <w:rsid w:val="003C7F9F"/>
    <w:rsid w:val="003D0365"/>
    <w:rsid w:val="003D09A0"/>
    <w:rsid w:val="003D13CA"/>
    <w:rsid w:val="003D1F89"/>
    <w:rsid w:val="003D26B5"/>
    <w:rsid w:val="003D3645"/>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29CE"/>
    <w:rsid w:val="00412FE4"/>
    <w:rsid w:val="00413661"/>
    <w:rsid w:val="004139AC"/>
    <w:rsid w:val="00414D07"/>
    <w:rsid w:val="004159F9"/>
    <w:rsid w:val="00415A95"/>
    <w:rsid w:val="004162A3"/>
    <w:rsid w:val="004165A0"/>
    <w:rsid w:val="00417F7E"/>
    <w:rsid w:val="0042009B"/>
    <w:rsid w:val="00420B8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77F6E"/>
    <w:rsid w:val="00481058"/>
    <w:rsid w:val="00482CDC"/>
    <w:rsid w:val="00482FFA"/>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5FDA"/>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0EA8"/>
    <w:rsid w:val="004E154D"/>
    <w:rsid w:val="004E2892"/>
    <w:rsid w:val="004E2AD2"/>
    <w:rsid w:val="004E2CEC"/>
    <w:rsid w:val="004E2F2F"/>
    <w:rsid w:val="004E440A"/>
    <w:rsid w:val="004E4636"/>
    <w:rsid w:val="004E466B"/>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3022D"/>
    <w:rsid w:val="00530D05"/>
    <w:rsid w:val="00531060"/>
    <w:rsid w:val="00531660"/>
    <w:rsid w:val="00531CEB"/>
    <w:rsid w:val="00535198"/>
    <w:rsid w:val="0053570B"/>
    <w:rsid w:val="00535CC6"/>
    <w:rsid w:val="005361AF"/>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6FB"/>
    <w:rsid w:val="00582E15"/>
    <w:rsid w:val="0058356D"/>
    <w:rsid w:val="00584056"/>
    <w:rsid w:val="0058477F"/>
    <w:rsid w:val="005854DD"/>
    <w:rsid w:val="00585BD2"/>
    <w:rsid w:val="005867BF"/>
    <w:rsid w:val="005875E3"/>
    <w:rsid w:val="0059392B"/>
    <w:rsid w:val="00593BF9"/>
    <w:rsid w:val="00593F92"/>
    <w:rsid w:val="00594953"/>
    <w:rsid w:val="00594F51"/>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4AC"/>
    <w:rsid w:val="005B454D"/>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406"/>
    <w:rsid w:val="005D4423"/>
    <w:rsid w:val="005D6811"/>
    <w:rsid w:val="005D6E75"/>
    <w:rsid w:val="005D74B7"/>
    <w:rsid w:val="005D7610"/>
    <w:rsid w:val="005E1B14"/>
    <w:rsid w:val="005E1D3C"/>
    <w:rsid w:val="005E28C0"/>
    <w:rsid w:val="005E372D"/>
    <w:rsid w:val="005E3DA7"/>
    <w:rsid w:val="005E5F70"/>
    <w:rsid w:val="005E6BB3"/>
    <w:rsid w:val="005F0B46"/>
    <w:rsid w:val="005F0B92"/>
    <w:rsid w:val="005F12F0"/>
    <w:rsid w:val="005F192E"/>
    <w:rsid w:val="005F1B0D"/>
    <w:rsid w:val="005F1E76"/>
    <w:rsid w:val="005F29BF"/>
    <w:rsid w:val="005F2AB6"/>
    <w:rsid w:val="005F32E4"/>
    <w:rsid w:val="005F3B95"/>
    <w:rsid w:val="005F41AE"/>
    <w:rsid w:val="005F558D"/>
    <w:rsid w:val="005F6538"/>
    <w:rsid w:val="00600D82"/>
    <w:rsid w:val="00601879"/>
    <w:rsid w:val="00601C1C"/>
    <w:rsid w:val="00602803"/>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81F"/>
    <w:rsid w:val="00655E61"/>
    <w:rsid w:val="00656B34"/>
    <w:rsid w:val="00657AD0"/>
    <w:rsid w:val="00657D73"/>
    <w:rsid w:val="00660176"/>
    <w:rsid w:val="00660556"/>
    <w:rsid w:val="006625BA"/>
    <w:rsid w:val="006634D0"/>
    <w:rsid w:val="006647E3"/>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4029"/>
    <w:rsid w:val="006A407A"/>
    <w:rsid w:val="006A4A9B"/>
    <w:rsid w:val="006A4C6F"/>
    <w:rsid w:val="006A4D96"/>
    <w:rsid w:val="006A55FD"/>
    <w:rsid w:val="006A5D28"/>
    <w:rsid w:val="006A6C10"/>
    <w:rsid w:val="006A7461"/>
    <w:rsid w:val="006A7969"/>
    <w:rsid w:val="006A7C19"/>
    <w:rsid w:val="006B12B2"/>
    <w:rsid w:val="006B25E4"/>
    <w:rsid w:val="006B323B"/>
    <w:rsid w:val="006B4EED"/>
    <w:rsid w:val="006B563C"/>
    <w:rsid w:val="006B5654"/>
    <w:rsid w:val="006B608B"/>
    <w:rsid w:val="006B62ED"/>
    <w:rsid w:val="006C1857"/>
    <w:rsid w:val="006C2798"/>
    <w:rsid w:val="006C3F89"/>
    <w:rsid w:val="006C550E"/>
    <w:rsid w:val="006C7904"/>
    <w:rsid w:val="006D0813"/>
    <w:rsid w:val="006D101A"/>
    <w:rsid w:val="006D12B2"/>
    <w:rsid w:val="006D181E"/>
    <w:rsid w:val="006D2A76"/>
    <w:rsid w:val="006D2F11"/>
    <w:rsid w:val="006D4EE3"/>
    <w:rsid w:val="006D556E"/>
    <w:rsid w:val="006D5799"/>
    <w:rsid w:val="006D5F54"/>
    <w:rsid w:val="006D631C"/>
    <w:rsid w:val="006D6325"/>
    <w:rsid w:val="006D790B"/>
    <w:rsid w:val="006E505D"/>
    <w:rsid w:val="006E5854"/>
    <w:rsid w:val="006E608E"/>
    <w:rsid w:val="006E668A"/>
    <w:rsid w:val="006E72E8"/>
    <w:rsid w:val="006F06F8"/>
    <w:rsid w:val="006F117E"/>
    <w:rsid w:val="006F1233"/>
    <w:rsid w:val="006F1C1B"/>
    <w:rsid w:val="006F1EC4"/>
    <w:rsid w:val="006F3320"/>
    <w:rsid w:val="006F3F74"/>
    <w:rsid w:val="006F5AA6"/>
    <w:rsid w:val="006F659B"/>
    <w:rsid w:val="006F6CAF"/>
    <w:rsid w:val="00700326"/>
    <w:rsid w:val="00701980"/>
    <w:rsid w:val="007020E1"/>
    <w:rsid w:val="00703846"/>
    <w:rsid w:val="00705B70"/>
    <w:rsid w:val="00705FA9"/>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5863"/>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2DF"/>
    <w:rsid w:val="00746125"/>
    <w:rsid w:val="00746639"/>
    <w:rsid w:val="0075112E"/>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77F75"/>
    <w:rsid w:val="007802AA"/>
    <w:rsid w:val="007815C9"/>
    <w:rsid w:val="00782691"/>
    <w:rsid w:val="007829E6"/>
    <w:rsid w:val="00783949"/>
    <w:rsid w:val="007844B3"/>
    <w:rsid w:val="00784A4A"/>
    <w:rsid w:val="00785A24"/>
    <w:rsid w:val="0078635A"/>
    <w:rsid w:val="00786B81"/>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164"/>
    <w:rsid w:val="007E196E"/>
    <w:rsid w:val="007E1EC4"/>
    <w:rsid w:val="007E23D5"/>
    <w:rsid w:val="007E2DCB"/>
    <w:rsid w:val="007E3E2A"/>
    <w:rsid w:val="007E4563"/>
    <w:rsid w:val="007E61D3"/>
    <w:rsid w:val="007E67DC"/>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1E83"/>
    <w:rsid w:val="009121A3"/>
    <w:rsid w:val="00912768"/>
    <w:rsid w:val="00916162"/>
    <w:rsid w:val="00920B3E"/>
    <w:rsid w:val="00921515"/>
    <w:rsid w:val="00921DA5"/>
    <w:rsid w:val="0092207C"/>
    <w:rsid w:val="009244E7"/>
    <w:rsid w:val="00924842"/>
    <w:rsid w:val="009255D8"/>
    <w:rsid w:val="0092647D"/>
    <w:rsid w:val="0092663E"/>
    <w:rsid w:val="0092741F"/>
    <w:rsid w:val="00927555"/>
    <w:rsid w:val="009306A5"/>
    <w:rsid w:val="00932450"/>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3DD1"/>
    <w:rsid w:val="009A3DDA"/>
    <w:rsid w:val="009A4AD8"/>
    <w:rsid w:val="009A4B4D"/>
    <w:rsid w:val="009A4F3B"/>
    <w:rsid w:val="009A52C0"/>
    <w:rsid w:val="009A55A8"/>
    <w:rsid w:val="009A5AC3"/>
    <w:rsid w:val="009B079A"/>
    <w:rsid w:val="009B0FBA"/>
    <w:rsid w:val="009B26CB"/>
    <w:rsid w:val="009B36A7"/>
    <w:rsid w:val="009B428B"/>
    <w:rsid w:val="009B5BB7"/>
    <w:rsid w:val="009B6B74"/>
    <w:rsid w:val="009C0796"/>
    <w:rsid w:val="009C1226"/>
    <w:rsid w:val="009C1CEB"/>
    <w:rsid w:val="009C21B2"/>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53"/>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6FDF"/>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3ADC"/>
    <w:rsid w:val="00B55010"/>
    <w:rsid w:val="00B56967"/>
    <w:rsid w:val="00B578FC"/>
    <w:rsid w:val="00B57D83"/>
    <w:rsid w:val="00B616C5"/>
    <w:rsid w:val="00B61E0C"/>
    <w:rsid w:val="00B62C59"/>
    <w:rsid w:val="00B6303C"/>
    <w:rsid w:val="00B64C9D"/>
    <w:rsid w:val="00B663EF"/>
    <w:rsid w:val="00B669DE"/>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85C"/>
    <w:rsid w:val="00B92F52"/>
    <w:rsid w:val="00B93547"/>
    <w:rsid w:val="00B93753"/>
    <w:rsid w:val="00B93979"/>
    <w:rsid w:val="00B93F07"/>
    <w:rsid w:val="00B941BB"/>
    <w:rsid w:val="00B94E5F"/>
    <w:rsid w:val="00B956FF"/>
    <w:rsid w:val="00B96955"/>
    <w:rsid w:val="00B97143"/>
    <w:rsid w:val="00B974DE"/>
    <w:rsid w:val="00BA0407"/>
    <w:rsid w:val="00BA234B"/>
    <w:rsid w:val="00BA23D6"/>
    <w:rsid w:val="00BA3C25"/>
    <w:rsid w:val="00BA74E3"/>
    <w:rsid w:val="00BA79D1"/>
    <w:rsid w:val="00BB14DE"/>
    <w:rsid w:val="00BB2BF4"/>
    <w:rsid w:val="00BB3481"/>
    <w:rsid w:val="00BB4698"/>
    <w:rsid w:val="00BB4E3F"/>
    <w:rsid w:val="00BB530E"/>
    <w:rsid w:val="00BB65F6"/>
    <w:rsid w:val="00BB7FF5"/>
    <w:rsid w:val="00BC280B"/>
    <w:rsid w:val="00BC2BAA"/>
    <w:rsid w:val="00BC37AD"/>
    <w:rsid w:val="00BC48E8"/>
    <w:rsid w:val="00BC52BF"/>
    <w:rsid w:val="00BC5421"/>
    <w:rsid w:val="00BC6928"/>
    <w:rsid w:val="00BD073F"/>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0753"/>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CA0"/>
    <w:rsid w:val="00C33D1B"/>
    <w:rsid w:val="00C34769"/>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AC5"/>
    <w:rsid w:val="00C762E2"/>
    <w:rsid w:val="00C76342"/>
    <w:rsid w:val="00C767DD"/>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59A6"/>
    <w:rsid w:val="00CA5DF1"/>
    <w:rsid w:val="00CA63FE"/>
    <w:rsid w:val="00CA6C73"/>
    <w:rsid w:val="00CA6FCA"/>
    <w:rsid w:val="00CA7FDC"/>
    <w:rsid w:val="00CB058F"/>
    <w:rsid w:val="00CB1056"/>
    <w:rsid w:val="00CB3AA2"/>
    <w:rsid w:val="00CB5227"/>
    <w:rsid w:val="00CB5751"/>
    <w:rsid w:val="00CB6ABE"/>
    <w:rsid w:val="00CB6C67"/>
    <w:rsid w:val="00CB7638"/>
    <w:rsid w:val="00CB7F19"/>
    <w:rsid w:val="00CC057E"/>
    <w:rsid w:val="00CC0B9F"/>
    <w:rsid w:val="00CC1D9C"/>
    <w:rsid w:val="00CC264E"/>
    <w:rsid w:val="00CC3E46"/>
    <w:rsid w:val="00CC49D4"/>
    <w:rsid w:val="00CC4E02"/>
    <w:rsid w:val="00CC6525"/>
    <w:rsid w:val="00CC6DAE"/>
    <w:rsid w:val="00CC6E53"/>
    <w:rsid w:val="00CC7DBF"/>
    <w:rsid w:val="00CD00C0"/>
    <w:rsid w:val="00CD0802"/>
    <w:rsid w:val="00CD0C76"/>
    <w:rsid w:val="00CD3BA9"/>
    <w:rsid w:val="00CD4828"/>
    <w:rsid w:val="00CD4BFA"/>
    <w:rsid w:val="00CD548C"/>
    <w:rsid w:val="00CD5DED"/>
    <w:rsid w:val="00CD5EA7"/>
    <w:rsid w:val="00CD6184"/>
    <w:rsid w:val="00CD6CE1"/>
    <w:rsid w:val="00CE06E7"/>
    <w:rsid w:val="00CE1283"/>
    <w:rsid w:val="00CE15C4"/>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AF9"/>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A8F"/>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EF1"/>
    <w:rsid w:val="00D65DF7"/>
    <w:rsid w:val="00D662CF"/>
    <w:rsid w:val="00D6658E"/>
    <w:rsid w:val="00D66790"/>
    <w:rsid w:val="00D669B3"/>
    <w:rsid w:val="00D66D18"/>
    <w:rsid w:val="00D6724F"/>
    <w:rsid w:val="00D67B61"/>
    <w:rsid w:val="00D67C75"/>
    <w:rsid w:val="00D67CCE"/>
    <w:rsid w:val="00D705B9"/>
    <w:rsid w:val="00D70A57"/>
    <w:rsid w:val="00D71D63"/>
    <w:rsid w:val="00D72183"/>
    <w:rsid w:val="00D74166"/>
    <w:rsid w:val="00D743CA"/>
    <w:rsid w:val="00D7502F"/>
    <w:rsid w:val="00D7527B"/>
    <w:rsid w:val="00D75599"/>
    <w:rsid w:val="00D756E3"/>
    <w:rsid w:val="00D75C4F"/>
    <w:rsid w:val="00D76053"/>
    <w:rsid w:val="00D762A3"/>
    <w:rsid w:val="00D76968"/>
    <w:rsid w:val="00D80861"/>
    <w:rsid w:val="00D819D6"/>
    <w:rsid w:val="00D828F0"/>
    <w:rsid w:val="00D83404"/>
    <w:rsid w:val="00D83648"/>
    <w:rsid w:val="00D839DE"/>
    <w:rsid w:val="00D84B38"/>
    <w:rsid w:val="00D85A70"/>
    <w:rsid w:val="00D876EB"/>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3B97"/>
    <w:rsid w:val="00DD5E19"/>
    <w:rsid w:val="00DD6F49"/>
    <w:rsid w:val="00DE00F9"/>
    <w:rsid w:val="00DE0501"/>
    <w:rsid w:val="00DE1556"/>
    <w:rsid w:val="00DE16FC"/>
    <w:rsid w:val="00DE1FDC"/>
    <w:rsid w:val="00DE2BCA"/>
    <w:rsid w:val="00DE4D34"/>
    <w:rsid w:val="00DE5306"/>
    <w:rsid w:val="00DE5A82"/>
    <w:rsid w:val="00DE5B56"/>
    <w:rsid w:val="00DE641E"/>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22"/>
    <w:rsid w:val="00E531C8"/>
    <w:rsid w:val="00E53421"/>
    <w:rsid w:val="00E53EB4"/>
    <w:rsid w:val="00E54149"/>
    <w:rsid w:val="00E54631"/>
    <w:rsid w:val="00E55E3E"/>
    <w:rsid w:val="00E56288"/>
    <w:rsid w:val="00E574C4"/>
    <w:rsid w:val="00E57BAC"/>
    <w:rsid w:val="00E61F10"/>
    <w:rsid w:val="00E6218F"/>
    <w:rsid w:val="00E62836"/>
    <w:rsid w:val="00E62878"/>
    <w:rsid w:val="00E62972"/>
    <w:rsid w:val="00E62DF9"/>
    <w:rsid w:val="00E650FF"/>
    <w:rsid w:val="00E6570C"/>
    <w:rsid w:val="00E661D8"/>
    <w:rsid w:val="00E67863"/>
    <w:rsid w:val="00E729E0"/>
    <w:rsid w:val="00E72EB2"/>
    <w:rsid w:val="00E74FC1"/>
    <w:rsid w:val="00E75C9E"/>
    <w:rsid w:val="00E767E9"/>
    <w:rsid w:val="00E77249"/>
    <w:rsid w:val="00E77C70"/>
    <w:rsid w:val="00E8047B"/>
    <w:rsid w:val="00E8369F"/>
    <w:rsid w:val="00E84B9F"/>
    <w:rsid w:val="00E8509B"/>
    <w:rsid w:val="00E85EEA"/>
    <w:rsid w:val="00E87264"/>
    <w:rsid w:val="00E91A3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08B"/>
    <w:rsid w:val="00F35CCF"/>
    <w:rsid w:val="00F36F32"/>
    <w:rsid w:val="00F3706A"/>
    <w:rsid w:val="00F377CE"/>
    <w:rsid w:val="00F37821"/>
    <w:rsid w:val="00F37CF1"/>
    <w:rsid w:val="00F42092"/>
    <w:rsid w:val="00F4257B"/>
    <w:rsid w:val="00F42778"/>
    <w:rsid w:val="00F43598"/>
    <w:rsid w:val="00F43974"/>
    <w:rsid w:val="00F43CA9"/>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74CA"/>
    <w:rsid w:val="00FE0162"/>
    <w:rsid w:val="00FE0E6D"/>
    <w:rsid w:val="00FE188A"/>
    <w:rsid w:val="00FE1B6A"/>
    <w:rsid w:val="00FE1DCD"/>
    <w:rsid w:val="00FE1E5F"/>
    <w:rsid w:val="00FE4B34"/>
    <w:rsid w:val="00FE4CE4"/>
    <w:rsid w:val="00FE547A"/>
    <w:rsid w:val="00FE5705"/>
    <w:rsid w:val="00FE6177"/>
    <w:rsid w:val="00FE7E46"/>
    <w:rsid w:val="00FE7FDC"/>
    <w:rsid w:val="00FF0701"/>
    <w:rsid w:val="00FF167E"/>
    <w:rsid w:val="00FF25E7"/>
    <w:rsid w:val="00FF51CF"/>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BB65F6"/>
    <w:pPr>
      <w:widowControl w:val="0"/>
      <w:spacing w:line="400" w:lineRule="exact"/>
      <w:jc w:val="right"/>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BB65F6"/>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 w:type="paragraph" w:customStyle="1" w:styleId="affa">
    <w:name w:val="中執⑥　①"/>
    <w:basedOn w:val="a"/>
    <w:autoRedefine/>
    <w:rsid w:val="009B36A7"/>
    <w:pPr>
      <w:adjustRightInd w:val="0"/>
      <w:ind w:left="240" w:hangingChars="100" w:hanging="240"/>
      <w:outlineLvl w:val="5"/>
    </w:pPr>
    <w:rPr>
      <w:rFonts w:ascii="ＤＦＧ平成明朝体W9" w:eastAsia="ＤＦＧ平成明朝体W9" w:hAnsi="ＤＦＧ平成明朝体W9"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1635</TotalTime>
  <Pages>4</Pages>
  <Words>699</Words>
  <Characters>3990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阿部裕輔</cp:lastModifiedBy>
  <cp:revision>632</cp:revision>
  <cp:lastPrinted>2024-03-08T07:08:00Z</cp:lastPrinted>
  <dcterms:created xsi:type="dcterms:W3CDTF">2023-02-26T02:07:00Z</dcterms:created>
  <dcterms:modified xsi:type="dcterms:W3CDTF">2024-03-11T00:57:00Z</dcterms:modified>
</cp:coreProperties>
</file>