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1B" w:rsidRDefault="009842D2" w:rsidP="00F0431B">
      <w:pPr>
        <w:spacing w:before="144" w:after="72"/>
      </w:pPr>
      <w:r w:rsidRPr="009842D2">
        <w:rPr>
          <w:noProof/>
        </w:rPr>
        <w:drawing>
          <wp:anchor distT="0" distB="0" distL="114300" distR="114300" simplePos="0" relativeHeight="251671552" behindDoc="0" locked="0" layoutInCell="1" allowOverlap="1" wp14:anchorId="12923E91" wp14:editId="0F76F188">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0641B">
        <w:rPr>
          <w:noProof/>
        </w:rPr>
        <mc:AlternateContent>
          <mc:Choice Requires="wps">
            <w:drawing>
              <wp:anchor distT="0" distB="0" distL="114300" distR="114300" simplePos="0" relativeHeight="251670528" behindDoc="0" locked="0" layoutInCell="1" allowOverlap="1" wp14:anchorId="56D0CF0F" wp14:editId="23A44745">
                <wp:simplePos x="0" y="0"/>
                <wp:positionH relativeFrom="column">
                  <wp:posOffset>0</wp:posOffset>
                </wp:positionH>
                <wp:positionV relativeFrom="paragraph">
                  <wp:posOffset>28626</wp:posOffset>
                </wp:positionV>
                <wp:extent cx="1828800" cy="182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7E7C3E">
                              <w:rPr>
                                <w:b/>
                                <w:color w:val="FFC000"/>
                                <w:sz w:val="60"/>
                                <w:szCs w:val="60"/>
                                <w:lang w:val="x-none"/>
                                <w14:textOutline w14:w="11112" w14:cap="flat" w14:cmpd="sng" w14:algn="ctr">
                                  <w14:solidFill>
                                    <w14:schemeClr w14:val="accent2"/>
                                  </w14:solidFill>
                                  <w14:prstDash w14:val="solid"/>
                                  <w14:round/>
                                </w14:textOutline>
                              </w:rPr>
                              <w:t>8</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6D0CF0F" id="_x0000_t202" coordsize="21600,21600" o:spt="202" path="m,l,21600r21600,l21600,xe">
                <v:stroke joinstyle="miter"/>
                <v:path gradientshapeok="t" o:connecttype="rect"/>
              </v:shapetype>
              <v:shape id="テキスト ボックス 10" o:spid="_x0000_s1026" type="#_x0000_t202" style="position:absolute;left:0;text-align:left;margin-left:0;margin-top:2.2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" filled="f" stroked="f">
                <v:textbox style="mso-fit-shape-to-text:t" inset="5.85pt,.7pt,5.85pt,.7pt">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7E7C3E">
                        <w:rPr>
                          <w:b/>
                          <w:color w:val="FFC000"/>
                          <w:sz w:val="60"/>
                          <w:szCs w:val="60"/>
                          <w:lang w:val="x-none"/>
                          <w14:textOutline w14:w="11112" w14:cap="flat" w14:cmpd="sng" w14:algn="ctr">
                            <w14:solidFill>
                              <w14:schemeClr w14:val="accent2"/>
                            </w14:solidFill>
                            <w14:prstDash w14:val="solid"/>
                            <w14:round/>
                          </w14:textOutline>
                        </w:rPr>
                        <w:t>8</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p>
    <w:p w:rsidR="0000641B" w:rsidRDefault="0000641B" w:rsidP="00F0431B">
      <w:pPr>
        <w:spacing w:before="144" w:after="72"/>
      </w:pPr>
    </w:p>
    <w:p w:rsidR="005201D4" w:rsidRDefault="005201D4" w:rsidP="00F0431B">
      <w:pPr>
        <w:pStyle w:val="4"/>
        <w:spacing w:before="144" w:after="72"/>
        <w:rPr>
          <w:lang w:eastAsia="ja-JP"/>
        </w:rPr>
      </w:pPr>
      <w:r>
        <w:rPr>
          <w:rFonts w:hint="eastAsia"/>
          <w:lang w:eastAsia="ja-JP"/>
        </w:rPr>
        <w:t>土建タイムとは</w:t>
      </w:r>
    </w:p>
    <w:p w:rsidR="005201D4" w:rsidRDefault="009842D2" w:rsidP="005201D4">
      <w:pPr>
        <w:rPr>
          <w:lang w:val="x-none"/>
        </w:rPr>
      </w:pPr>
      <w:r>
        <w:rPr>
          <w:rFonts w:hint="eastAsia"/>
          <w:noProof/>
        </w:rPr>
        <w:drawing>
          <wp:anchor distT="0" distB="0" distL="114300" distR="114300" simplePos="0" relativeHeight="251661312" behindDoc="0" locked="0" layoutInCell="1" allowOverlap="1" wp14:anchorId="1284DA15" wp14:editId="0DAF1E5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 xml:space="preserve">　毎月</w:t>
      </w:r>
      <w:r w:rsidR="005201D4">
        <w:rPr>
          <w:rFonts w:hint="eastAsia"/>
          <w:lang w:val="x-none"/>
        </w:rPr>
        <w:t>1</w:t>
      </w:r>
      <w:r w:rsidR="005201D4">
        <w:rPr>
          <w:rFonts w:hint="eastAsia"/>
          <w:lang w:val="x-none"/>
        </w:rPr>
        <w:t>回、東京土建の取り組みを皆さんで共有してもらうことを目的に開催をお願いしています。各事業所から選出された連絡員が中心となり、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r w:rsidR="008418FC">
        <w:rPr>
          <w:rFonts w:hint="eastAsia"/>
          <w:lang w:val="x-none"/>
        </w:rPr>
        <w:t>コードをご参照ください</w:t>
      </w:r>
      <w:proofErr w:type="spellEnd"/>
      <w:r w:rsidR="008418FC">
        <w:rPr>
          <w:rFonts w:hint="eastAsia"/>
          <w:lang w:val="x-none"/>
        </w:rPr>
        <w:t>。</w:t>
      </w:r>
    </w:p>
    <w:p w:rsidR="006E719C" w:rsidRPr="006E719C" w:rsidRDefault="00F0431B" w:rsidP="00F0431B">
      <w:pPr>
        <w:pStyle w:val="4"/>
        <w:spacing w:before="144" w:after="72"/>
        <w:rPr>
          <w:lang w:eastAsia="ja-JP"/>
        </w:rPr>
      </w:pPr>
      <w:r>
        <w:rPr>
          <w:rFonts w:hint="eastAsia"/>
          <w:lang w:eastAsia="ja-JP"/>
        </w:rPr>
        <w:t>今月の</w:t>
      </w:r>
      <w:r w:rsidR="006E719C">
        <w:rPr>
          <w:rFonts w:hint="eastAsia"/>
          <w:lang w:eastAsia="ja-JP"/>
        </w:rPr>
        <w:t>参加者</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6E719C"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463DFD" w:rsidRDefault="0051367F" w:rsidP="006E719C">
      <w:pPr>
        <w:pStyle w:val="4"/>
        <w:spacing w:before="144" w:after="72"/>
        <w:rPr>
          <w:lang w:eastAsia="ja-JP"/>
        </w:rPr>
      </w:pPr>
      <w:r>
        <w:rPr>
          <w:rFonts w:hint="eastAsia"/>
          <w:lang w:eastAsia="ja-JP"/>
        </w:rPr>
        <w:t>情勢</w:t>
      </w:r>
    </w:p>
    <w:p w:rsidR="007E7C3E" w:rsidRPr="001337FD" w:rsidRDefault="007E7C3E" w:rsidP="007E7C3E">
      <w:pPr>
        <w:pStyle w:val="5"/>
        <w:spacing w:before="108"/>
      </w:pPr>
      <w:proofErr w:type="spellStart"/>
      <w:r>
        <w:rPr>
          <w:rFonts w:hint="eastAsia"/>
        </w:rPr>
        <w:t>改正建築物省エネ法成立、基準適合義務化と木材利用促進</w:t>
      </w:r>
      <w:proofErr w:type="spellEnd"/>
    </w:p>
    <w:p w:rsidR="007E7C3E" w:rsidRPr="007E7C3E" w:rsidRDefault="007E7C3E" w:rsidP="007E7C3E">
      <w:pPr>
        <w:pStyle w:val="172"/>
      </w:pPr>
      <w:r>
        <w:rPr>
          <w:rFonts w:hint="eastAsia"/>
        </w:rPr>
        <w:t xml:space="preserve">　</w:t>
      </w:r>
      <w:r w:rsidRPr="007E7C3E">
        <w:rPr>
          <w:rFonts w:hint="eastAsia"/>
        </w:rPr>
        <w:t>省エネ法と共に建築基準法などが一括して改正されました。省エネ基準の適合を２０５０年度以降、原則すべての新築建物に義務付けます。一部の規定を除き、交付後３年以内に施行されます。現在の省エネ適合義務対象は、延べ３００㎡以上の非住宅建築物だけです。今回の改正で２５年度以降はマンションなど住宅も含む全ての新築建築物に広げられます。</w:t>
      </w:r>
    </w:p>
    <w:p w:rsidR="007E7C3E" w:rsidRPr="007E7C3E" w:rsidRDefault="007E7C3E" w:rsidP="007E7C3E">
      <w:pPr>
        <w:pStyle w:val="172"/>
      </w:pPr>
      <w:r>
        <w:rPr>
          <w:rFonts w:hint="eastAsia"/>
        </w:rPr>
        <w:t xml:space="preserve">　</w:t>
      </w:r>
      <w:r w:rsidRPr="007E7C3E">
        <w:rPr>
          <w:rFonts w:hint="eastAsia"/>
        </w:rPr>
        <w:t>建築基準法改正により既存建物に省エネ関連設備設置を求めています。太陽光パネルなどの設置で高さや建ぺい率、容積率が制限を上回っても、特定行政庁が個別に許可できる制度を設けます。</w:t>
      </w:r>
      <w:r>
        <w:rPr>
          <w:rFonts w:hint="eastAsia"/>
        </w:rPr>
        <w:t>CO2</w:t>
      </w:r>
      <w:r w:rsidRPr="007E7C3E">
        <w:rPr>
          <w:rFonts w:hint="eastAsia"/>
        </w:rPr>
        <w:t>貯留機能をもつ木材の積極利用を図るため、中大規模木造建設に向け、防火規定も緩和します。</w:t>
      </w:r>
    </w:p>
    <w:p w:rsidR="007E7C3E" w:rsidRDefault="007E7C3E" w:rsidP="007E7C3E">
      <w:pPr>
        <w:pStyle w:val="172"/>
      </w:pPr>
      <w:r>
        <w:rPr>
          <w:rFonts w:hint="eastAsia"/>
        </w:rPr>
        <w:t xml:space="preserve">　</w:t>
      </w:r>
      <w:r w:rsidRPr="007E7C3E">
        <w:rPr>
          <w:rFonts w:hint="eastAsia"/>
        </w:rPr>
        <w:t>省エネ法と共に建築基準法などの改正を受け、中小零細事業者への多面的な支援と育成が必要になります。全建総連を通じ、十分な対応を求めていきます。</w:t>
      </w:r>
    </w:p>
    <w:p w:rsidR="002055F7" w:rsidRDefault="002055F7" w:rsidP="002055F7">
      <w:pPr>
        <w:pStyle w:val="5"/>
        <w:spacing w:before="108"/>
      </w:pPr>
      <w:r>
        <w:rPr>
          <w:rFonts w:hint="eastAsia"/>
        </w:rPr>
        <w:t>厚労省が</w:t>
      </w:r>
      <w:r>
        <w:rPr>
          <w:rFonts w:hint="eastAsia"/>
        </w:rPr>
        <w:t>2021</w:t>
      </w:r>
      <w:r>
        <w:rPr>
          <w:rFonts w:hint="eastAsia"/>
        </w:rPr>
        <w:t>年の労働災害発生状況を公表</w:t>
      </w:r>
    </w:p>
    <w:p w:rsidR="002055F7" w:rsidRDefault="002055F7" w:rsidP="002055F7">
      <w:pPr>
        <w:pStyle w:val="172"/>
      </w:pPr>
      <w:r>
        <w:rPr>
          <w:rFonts w:hint="eastAsia"/>
        </w:rPr>
        <w:t xml:space="preserve">　建設業の死亡災害は、コロナり患を除いても</w:t>
      </w:r>
      <w:r>
        <w:rPr>
          <w:rFonts w:hint="eastAsia"/>
        </w:rPr>
        <w:t>288</w:t>
      </w:r>
      <w:r>
        <w:rPr>
          <w:rFonts w:hint="eastAsia"/>
        </w:rPr>
        <w:t>人（対前年比</w:t>
      </w:r>
      <w:r>
        <w:rPr>
          <w:rFonts w:hint="eastAsia"/>
        </w:rPr>
        <w:t>30</w:t>
      </w:r>
      <w:r>
        <w:rPr>
          <w:rFonts w:hint="eastAsia"/>
        </w:rPr>
        <w:t>人・</w:t>
      </w:r>
      <w:r>
        <w:rPr>
          <w:rFonts w:hint="eastAsia"/>
        </w:rPr>
        <w:t>11.6</w:t>
      </w:r>
      <w:r>
        <w:rPr>
          <w:rFonts w:hint="eastAsia"/>
        </w:rPr>
        <w:t>％増）、休業</w:t>
      </w:r>
      <w:r>
        <w:rPr>
          <w:rFonts w:hint="eastAsia"/>
        </w:rPr>
        <w:t>4</w:t>
      </w:r>
      <w:r>
        <w:rPr>
          <w:rFonts w:hint="eastAsia"/>
        </w:rPr>
        <w:t>日以上の死傷災害でも</w:t>
      </w:r>
      <w:r>
        <w:rPr>
          <w:rFonts w:hint="eastAsia"/>
        </w:rPr>
        <w:t>16,079</w:t>
      </w:r>
      <w:r>
        <w:rPr>
          <w:rFonts w:hint="eastAsia"/>
        </w:rPr>
        <w:t>人（対前年比</w:t>
      </w:r>
      <w:r>
        <w:rPr>
          <w:rFonts w:hint="eastAsia"/>
        </w:rPr>
        <w:t>1,102</w:t>
      </w:r>
      <w:r>
        <w:rPr>
          <w:rFonts w:hint="eastAsia"/>
        </w:rPr>
        <w:t>人・</w:t>
      </w:r>
      <w:r>
        <w:rPr>
          <w:rFonts w:hint="eastAsia"/>
        </w:rPr>
        <w:t>7.4</w:t>
      </w:r>
      <w:r>
        <w:rPr>
          <w:rFonts w:hint="eastAsia"/>
        </w:rPr>
        <w:t>％増）と増加しています。どちらも「墜落・転落」が最多で、死亡災害に至っては</w:t>
      </w:r>
      <w:r>
        <w:rPr>
          <w:rFonts w:hint="eastAsia"/>
        </w:rPr>
        <w:t>38.2</w:t>
      </w:r>
      <w:r>
        <w:rPr>
          <w:rFonts w:hint="eastAsia"/>
        </w:rPr>
        <w:t>％を占めています。</w:t>
      </w:r>
    </w:p>
    <w:p w:rsidR="002055F7" w:rsidRPr="002055F7" w:rsidRDefault="002055F7" w:rsidP="002055F7">
      <w:pPr>
        <w:pStyle w:val="172"/>
      </w:pPr>
      <w:r>
        <w:rPr>
          <w:rFonts w:hint="eastAsia"/>
        </w:rPr>
        <w:t xml:space="preserve">　</w:t>
      </w:r>
      <w:r w:rsidRPr="002055F7">
        <w:rPr>
          <w:rFonts w:hint="eastAsia"/>
        </w:rPr>
        <w:t>また、国土交通省は、建設現場での安全衛生経費の適切な支払いを促すため、「安全衛生対策項目の確認書」と「安全衛生経費内訳明示のための標準見積書」を作り、元請と下請けの実務者による検討の場を設けるとしています。確認書には工種ごとの標準的な項目が記載され、契約時に両者で合意した上で標準見積書を作成する流れです。</w:t>
      </w:r>
    </w:p>
    <w:p w:rsidR="002055F7" w:rsidRDefault="00C474E1" w:rsidP="006E719C">
      <w:pPr>
        <w:pStyle w:val="4"/>
        <w:spacing w:before="144" w:after="72"/>
        <w:rPr>
          <w:lang w:eastAsia="ja-JP"/>
        </w:rPr>
      </w:pPr>
      <w:r>
        <w:rPr>
          <w:rFonts w:hint="eastAsia"/>
          <w:lang w:eastAsia="ja-JP"/>
        </w:rPr>
        <w:t>前月までの取り組み―機関紙「けんちく」やホームページをご覧ください</w:t>
      </w:r>
    </w:p>
    <w:p w:rsidR="002055F7" w:rsidRDefault="002055F7">
      <w:pPr>
        <w:widowControl/>
        <w:jc w:val="left"/>
        <w:rPr>
          <w:rFonts w:ascii="ＭＳ Ｐゴシック" w:eastAsia="ＭＳ Ｐゴシック" w:hAnsi="ＭＳ Ｐゴシック"/>
          <w:b/>
          <w:kern w:val="0"/>
          <w:sz w:val="26"/>
          <w:szCs w:val="26"/>
          <w:lang w:val="x-none"/>
        </w:rPr>
      </w:pPr>
      <w:r>
        <w:br w:type="page"/>
      </w:r>
    </w:p>
    <w:p w:rsidR="00F83DD0" w:rsidRDefault="003D51D7" w:rsidP="006E719C">
      <w:pPr>
        <w:pStyle w:val="4"/>
        <w:spacing w:before="144" w:after="72"/>
        <w:rPr>
          <w:lang w:eastAsia="ja-JP"/>
        </w:rPr>
      </w:pPr>
      <w:r>
        <w:rPr>
          <w:rFonts w:hint="eastAsia"/>
          <w:lang w:eastAsia="ja-JP"/>
        </w:rPr>
        <w:lastRenderedPageBreak/>
        <w:t>今月</w:t>
      </w:r>
      <w:r w:rsidR="00F83DD0">
        <w:rPr>
          <w:rFonts w:hint="eastAsia"/>
          <w:lang w:eastAsia="ja-JP"/>
        </w:rPr>
        <w:t>の取り組み</w:t>
      </w:r>
    </w:p>
    <w:p w:rsidR="00C815E3" w:rsidRPr="00B66420" w:rsidRDefault="00C815E3" w:rsidP="00C815E3">
      <w:pPr>
        <w:pStyle w:val="5"/>
        <w:spacing w:before="108"/>
      </w:pPr>
      <w:r w:rsidRPr="00B66420">
        <w:rPr>
          <w:rFonts w:hint="eastAsia"/>
        </w:rPr>
        <w:t>１０月建築物石綿含有建材調査者講習</w:t>
      </w:r>
    </w:p>
    <w:p w:rsidR="00C815E3" w:rsidRDefault="00C815E3" w:rsidP="00C815E3">
      <w:pPr>
        <w:rPr>
          <w:rFonts w:ascii="ＭＳ Ｐ明朝" w:hAnsi="ＭＳ Ｐ明朝"/>
          <w:bCs/>
          <w:szCs w:val="24"/>
        </w:rPr>
      </w:pPr>
      <w:r>
        <w:rPr>
          <w:rFonts w:ascii="ＭＳ Ｐ明朝" w:hAnsi="ＭＳ Ｐ明朝" w:hint="eastAsia"/>
          <w:bCs/>
          <w:szCs w:val="24"/>
        </w:rPr>
        <w:t xml:space="preserve">　</w:t>
      </w:r>
      <w:r w:rsidRPr="00B66420">
        <w:rPr>
          <w:rFonts w:ascii="ＭＳ Ｐ明朝" w:hAnsi="ＭＳ Ｐ明朝" w:hint="eastAsia"/>
          <w:bCs/>
          <w:szCs w:val="24"/>
        </w:rPr>
        <w:t>今回の応募から石綿作業主任者と同じく、受付期間を設けて定数を超えた場合は抽選とします。</w:t>
      </w:r>
      <w:r w:rsidRPr="00B66420">
        <w:rPr>
          <w:rFonts w:ascii="ＭＳ Ｐ明朝" w:hAnsi="ＭＳ Ｐ明朝"/>
          <w:bCs/>
          <w:szCs w:val="24"/>
        </w:rPr>
        <w:t>コロナ感染</w:t>
      </w:r>
      <w:r w:rsidRPr="00B66420">
        <w:rPr>
          <w:rFonts w:ascii="ＭＳ Ｐ明朝" w:hAnsi="ＭＳ Ｐ明朝" w:hint="eastAsia"/>
          <w:bCs/>
          <w:szCs w:val="24"/>
        </w:rPr>
        <w:t>等</w:t>
      </w:r>
      <w:r w:rsidRPr="00B66420">
        <w:rPr>
          <w:rFonts w:ascii="ＭＳ Ｐ明朝" w:hAnsi="ＭＳ Ｐ明朝"/>
          <w:bCs/>
          <w:szCs w:val="24"/>
        </w:rPr>
        <w:t>やむを得ない理由以外</w:t>
      </w:r>
      <w:r w:rsidRPr="00B66420">
        <w:rPr>
          <w:rFonts w:ascii="ＭＳ Ｐ明朝" w:hAnsi="ＭＳ Ｐ明朝" w:hint="eastAsia"/>
          <w:bCs/>
          <w:szCs w:val="24"/>
        </w:rPr>
        <w:t>の</w:t>
      </w:r>
      <w:r w:rsidRPr="00B66420">
        <w:rPr>
          <w:rFonts w:ascii="ＭＳ Ｐ明朝" w:hAnsi="ＭＳ Ｐ明朝"/>
          <w:bCs/>
          <w:szCs w:val="24"/>
        </w:rPr>
        <w:t>欠席は</w:t>
      </w:r>
      <w:r w:rsidRPr="00B66420">
        <w:rPr>
          <w:rFonts w:ascii="ＭＳ Ｐ明朝" w:hAnsi="ＭＳ Ｐ明朝" w:hint="eastAsia"/>
          <w:bCs/>
          <w:szCs w:val="24"/>
        </w:rPr>
        <w:t>、</w:t>
      </w:r>
      <w:r w:rsidRPr="00B66420">
        <w:rPr>
          <w:rFonts w:ascii="ＭＳ Ｐ明朝" w:hAnsi="ＭＳ Ｐ明朝"/>
          <w:bCs/>
          <w:szCs w:val="24"/>
        </w:rPr>
        <w:t>受講料の返金は出来ません</w:t>
      </w:r>
      <w:r w:rsidRPr="00B66420">
        <w:rPr>
          <w:rFonts w:ascii="ＭＳ Ｐ明朝" w:hAnsi="ＭＳ Ｐ明朝" w:hint="eastAsia"/>
          <w:bCs/>
          <w:szCs w:val="24"/>
        </w:rPr>
        <w:t>ので、</w:t>
      </w:r>
      <w:r>
        <w:rPr>
          <w:rFonts w:ascii="ＭＳ Ｐ明朝" w:hAnsi="ＭＳ Ｐ明朝" w:hint="eastAsia"/>
          <w:bCs/>
          <w:szCs w:val="24"/>
        </w:rPr>
        <w:t>予めご了承ください。定員は65人です。</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58"/>
        <w:gridCol w:w="3701"/>
        <w:gridCol w:w="1084"/>
        <w:gridCol w:w="3781"/>
      </w:tblGrid>
      <w:tr w:rsidR="00C815E3" w:rsidRPr="008167D4" w:rsidTr="00531284">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rsidR="00C815E3" w:rsidRPr="008167D4" w:rsidRDefault="00C815E3" w:rsidP="00531284">
            <w:r w:rsidRPr="008167D4">
              <w:rPr>
                <w:rFonts w:hint="eastAsia"/>
              </w:rPr>
              <w:t>日時</w:t>
            </w:r>
          </w:p>
        </w:tc>
        <w:tc>
          <w:tcPr>
            <w:tcW w:w="1948" w:type="pct"/>
            <w:tcBorders>
              <w:top w:val="single" w:sz="4" w:space="0" w:color="auto"/>
              <w:left w:val="single" w:sz="4" w:space="0" w:color="auto"/>
              <w:bottom w:val="single" w:sz="4" w:space="0" w:color="auto"/>
              <w:right w:val="single" w:sz="4" w:space="0" w:color="auto"/>
            </w:tcBorders>
            <w:noWrap/>
            <w:vAlign w:val="center"/>
            <w:hideMark/>
          </w:tcPr>
          <w:p w:rsidR="00C815E3" w:rsidRPr="008167D4" w:rsidRDefault="00C815E3" w:rsidP="00C815E3">
            <w:r>
              <w:rPr>
                <w:rFonts w:hint="eastAsia"/>
              </w:rPr>
              <w:t>10</w:t>
            </w:r>
            <w:r>
              <w:rPr>
                <w:rFonts w:hint="eastAsia"/>
              </w:rPr>
              <w:t>月</w:t>
            </w:r>
            <w:r>
              <w:rPr>
                <w:rFonts w:hint="eastAsia"/>
              </w:rPr>
              <w:t>19</w:t>
            </w:r>
            <w:r>
              <w:rPr>
                <w:rFonts w:hint="eastAsia"/>
              </w:rPr>
              <w:t>日㊌～</w:t>
            </w:r>
            <w:r>
              <w:rPr>
                <w:rFonts w:hint="eastAsia"/>
              </w:rPr>
              <w:t>20</w:t>
            </w:r>
            <w:r>
              <w:rPr>
                <w:rFonts w:hint="eastAsia"/>
              </w:rPr>
              <w:t>日㊍</w:t>
            </w:r>
          </w:p>
        </w:tc>
        <w:tc>
          <w:tcPr>
            <w:tcW w:w="602" w:type="pct"/>
            <w:tcBorders>
              <w:top w:val="single" w:sz="4" w:space="0" w:color="auto"/>
              <w:left w:val="single" w:sz="4" w:space="0" w:color="auto"/>
              <w:bottom w:val="single" w:sz="4" w:space="0" w:color="auto"/>
              <w:right w:val="single" w:sz="4" w:space="0" w:color="auto"/>
            </w:tcBorders>
          </w:tcPr>
          <w:p w:rsidR="00C815E3" w:rsidRPr="008167D4" w:rsidRDefault="00C815E3" w:rsidP="00531284">
            <w:r>
              <w:rPr>
                <w:rFonts w:hint="eastAsia"/>
              </w:rPr>
              <w:t>場所</w:t>
            </w:r>
          </w:p>
        </w:tc>
        <w:tc>
          <w:tcPr>
            <w:tcW w:w="1989" w:type="pct"/>
            <w:tcBorders>
              <w:top w:val="single" w:sz="4" w:space="0" w:color="auto"/>
              <w:left w:val="single" w:sz="4" w:space="0" w:color="auto"/>
              <w:bottom w:val="single" w:sz="4" w:space="0" w:color="auto"/>
              <w:right w:val="single" w:sz="4" w:space="0" w:color="auto"/>
            </w:tcBorders>
          </w:tcPr>
          <w:p w:rsidR="00C815E3" w:rsidRPr="008167D4" w:rsidRDefault="00C815E3" w:rsidP="00531284">
            <w:r>
              <w:rPr>
                <w:rFonts w:hint="eastAsia"/>
              </w:rPr>
              <w:t>けんせつプラザ東京</w:t>
            </w:r>
          </w:p>
        </w:tc>
      </w:tr>
      <w:tr w:rsidR="00C815E3" w:rsidRPr="008167D4" w:rsidTr="00531284">
        <w:trPr>
          <w:trHeight w:val="285"/>
        </w:trPr>
        <w:tc>
          <w:tcPr>
            <w:tcW w:w="461" w:type="pct"/>
            <w:tcBorders>
              <w:top w:val="single" w:sz="4" w:space="0" w:color="auto"/>
              <w:left w:val="single" w:sz="4" w:space="0" w:color="auto"/>
              <w:bottom w:val="single" w:sz="4" w:space="0" w:color="auto"/>
              <w:right w:val="single" w:sz="4" w:space="0" w:color="auto"/>
            </w:tcBorders>
            <w:noWrap/>
            <w:vAlign w:val="center"/>
          </w:tcPr>
          <w:p w:rsidR="00C815E3" w:rsidRPr="008167D4" w:rsidRDefault="00C815E3" w:rsidP="00531284">
            <w:r>
              <w:rPr>
                <w:rFonts w:hint="eastAsia"/>
              </w:rPr>
              <w:t>受付期間</w:t>
            </w:r>
          </w:p>
        </w:tc>
        <w:tc>
          <w:tcPr>
            <w:tcW w:w="1948" w:type="pct"/>
            <w:tcBorders>
              <w:top w:val="single" w:sz="4" w:space="0" w:color="auto"/>
              <w:left w:val="single" w:sz="4" w:space="0" w:color="auto"/>
              <w:bottom w:val="single" w:sz="18" w:space="0" w:color="FF0000"/>
              <w:right w:val="single" w:sz="4" w:space="0" w:color="auto"/>
            </w:tcBorders>
            <w:noWrap/>
            <w:vAlign w:val="center"/>
          </w:tcPr>
          <w:p w:rsidR="00C815E3" w:rsidRDefault="00C815E3" w:rsidP="00C815E3">
            <w:r>
              <w:rPr>
                <w:rFonts w:hint="eastAsia"/>
              </w:rPr>
              <w:t>8</w:t>
            </w:r>
            <w:r>
              <w:rPr>
                <w:rFonts w:hint="eastAsia"/>
              </w:rPr>
              <w:t>月</w:t>
            </w:r>
            <w:r>
              <w:rPr>
                <w:rFonts w:hint="eastAsia"/>
              </w:rPr>
              <w:t>4</w:t>
            </w:r>
            <w:r>
              <w:rPr>
                <w:rFonts w:hint="eastAsia"/>
              </w:rPr>
              <w:t>日㊍～</w:t>
            </w:r>
            <w:r>
              <w:rPr>
                <w:rFonts w:hint="eastAsia"/>
              </w:rPr>
              <w:t>30</w:t>
            </w:r>
            <w:r>
              <w:rPr>
                <w:rFonts w:hint="eastAsia"/>
              </w:rPr>
              <w:t>日㊋</w:t>
            </w:r>
          </w:p>
        </w:tc>
        <w:tc>
          <w:tcPr>
            <w:tcW w:w="602" w:type="pct"/>
            <w:tcBorders>
              <w:top w:val="single" w:sz="4" w:space="0" w:color="auto"/>
              <w:left w:val="single" w:sz="4" w:space="0" w:color="auto"/>
              <w:bottom w:val="single" w:sz="18" w:space="0" w:color="FF0000"/>
              <w:right w:val="single" w:sz="4" w:space="0" w:color="auto"/>
            </w:tcBorders>
          </w:tcPr>
          <w:p w:rsidR="00C815E3" w:rsidRDefault="00C815E3" w:rsidP="00531284">
            <w:r>
              <w:rPr>
                <w:rFonts w:hint="eastAsia"/>
              </w:rPr>
              <w:t>抽選日</w:t>
            </w:r>
          </w:p>
        </w:tc>
        <w:tc>
          <w:tcPr>
            <w:tcW w:w="1989" w:type="pct"/>
            <w:tcBorders>
              <w:top w:val="single" w:sz="4" w:space="0" w:color="auto"/>
              <w:left w:val="single" w:sz="4" w:space="0" w:color="auto"/>
              <w:bottom w:val="single" w:sz="18" w:space="0" w:color="FF0000"/>
              <w:right w:val="single" w:sz="4" w:space="0" w:color="auto"/>
            </w:tcBorders>
          </w:tcPr>
          <w:p w:rsidR="00C815E3" w:rsidRDefault="00C815E3" w:rsidP="00531284">
            <w:r>
              <w:rPr>
                <w:rFonts w:hint="eastAsia"/>
              </w:rPr>
              <w:t>9</w:t>
            </w:r>
            <w:r>
              <w:rPr>
                <w:rFonts w:hint="eastAsia"/>
              </w:rPr>
              <w:t>月</w:t>
            </w:r>
            <w:r>
              <w:rPr>
                <w:rFonts w:hint="eastAsia"/>
              </w:rPr>
              <w:t>2</w:t>
            </w:r>
            <w:r>
              <w:rPr>
                <w:rFonts w:hint="eastAsia"/>
              </w:rPr>
              <w:t>日㊎</w:t>
            </w:r>
          </w:p>
        </w:tc>
      </w:tr>
      <w:tr w:rsidR="00C815E3" w:rsidRPr="008167D4" w:rsidTr="00531284">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rsidR="00C815E3" w:rsidRPr="008167D4" w:rsidRDefault="00C815E3" w:rsidP="00531284">
            <w:r>
              <w:rPr>
                <w:rFonts w:hint="eastAsia"/>
              </w:rPr>
              <w:t>希望者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C815E3" w:rsidRPr="008167D4" w:rsidRDefault="00AC578A" w:rsidP="00AC578A">
            <w:pPr>
              <w:jc w:val="left"/>
            </w:pPr>
            <w:r>
              <w:rPr>
                <w:rFonts w:hint="eastAsia"/>
              </w:rPr>
              <w:t>※支部担当者に直接要連絡</w:t>
            </w:r>
          </w:p>
        </w:tc>
      </w:tr>
    </w:tbl>
    <w:p w:rsidR="00C815E3" w:rsidRDefault="00C815E3" w:rsidP="00C815E3">
      <w:pPr>
        <w:pStyle w:val="5"/>
        <w:spacing w:before="108"/>
        <w:rPr>
          <w:lang w:eastAsia="ja-JP"/>
        </w:rPr>
      </w:pPr>
      <w:r>
        <w:rPr>
          <w:rFonts w:hint="eastAsia"/>
          <w:lang w:eastAsia="ja-JP"/>
        </w:rPr>
        <w:t>石綿作業主任者講習</w:t>
      </w:r>
    </w:p>
    <w:p w:rsidR="00C815E3" w:rsidRDefault="00C815E3" w:rsidP="00C815E3">
      <w:pPr>
        <w:rPr>
          <w:rFonts w:ascii="ＭＳ Ｐ明朝" w:hAnsi="ＭＳ Ｐ明朝"/>
          <w:bCs/>
          <w:szCs w:val="24"/>
        </w:rPr>
      </w:pPr>
      <w:r>
        <w:rPr>
          <w:rFonts w:ascii="ＭＳ Ｐ明朝" w:hAnsi="ＭＳ Ｐ明朝" w:hint="eastAsia"/>
          <w:bCs/>
          <w:szCs w:val="24"/>
        </w:rPr>
        <w:t xml:space="preserve">　</w:t>
      </w:r>
      <w:r w:rsidRPr="00B66420">
        <w:rPr>
          <w:rFonts w:ascii="ＭＳ Ｐ明朝" w:hAnsi="ＭＳ Ｐ明朝" w:hint="eastAsia"/>
          <w:bCs/>
          <w:szCs w:val="24"/>
        </w:rPr>
        <w:t>建築改修現場の作業においては、必ず石綿作</w:t>
      </w:r>
      <w:r>
        <w:rPr>
          <w:rFonts w:ascii="ＭＳ Ｐ明朝" w:hAnsi="ＭＳ Ｐ明朝" w:hint="eastAsia"/>
          <w:bCs/>
          <w:szCs w:val="24"/>
        </w:rPr>
        <w:t>業主任を置く必要があります。講師の不足により開催数が少ない講習となっておりますので、必要な方は是非お申し込みください。上記同様、受講料の返金は出来ませんので、予めご了承ください。</w:t>
      </w:r>
      <w:bookmarkStart w:id="0" w:name="_GoBack"/>
      <w:bookmarkEnd w:id="0"/>
    </w:p>
    <w:p w:rsidR="00C815E3" w:rsidRPr="00C815E3" w:rsidRDefault="00C815E3" w:rsidP="00C815E3">
      <w:pPr>
        <w:rPr>
          <w:lang w:val="x-none"/>
        </w:rPr>
      </w:pPr>
      <w:r>
        <w:rPr>
          <w:rFonts w:ascii="ＭＳ Ｐ明朝" w:hAnsi="ＭＳ Ｐ明朝" w:hint="eastAsia"/>
          <w:bCs/>
          <w:szCs w:val="24"/>
        </w:rPr>
        <w:t xml:space="preserve">　</w:t>
      </w:r>
      <w:r>
        <w:rPr>
          <w:rFonts w:hint="eastAsia"/>
          <w:lang w:val="x-none"/>
        </w:rPr>
        <w:t>9</w:t>
      </w:r>
      <w:r>
        <w:rPr>
          <w:rFonts w:hint="eastAsia"/>
          <w:lang w:val="x-none"/>
        </w:rPr>
        <w:t>月は定員</w:t>
      </w:r>
      <w:r>
        <w:rPr>
          <w:rFonts w:hint="eastAsia"/>
          <w:lang w:val="x-none"/>
        </w:rPr>
        <w:t>70</w:t>
      </w:r>
      <w:r>
        <w:rPr>
          <w:rFonts w:hint="eastAsia"/>
          <w:lang w:val="x-none"/>
        </w:rPr>
        <w:t>人、</w:t>
      </w:r>
      <w:r>
        <w:rPr>
          <w:rFonts w:hint="eastAsia"/>
          <w:lang w:val="x-none"/>
        </w:rPr>
        <w:t>10</w:t>
      </w:r>
      <w:r>
        <w:rPr>
          <w:rFonts w:hint="eastAsia"/>
          <w:lang w:val="x-none"/>
        </w:rPr>
        <w:t>月は</w:t>
      </w:r>
      <w:r>
        <w:rPr>
          <w:rFonts w:hint="eastAsia"/>
          <w:lang w:val="x-none"/>
        </w:rPr>
        <w:t>100</w:t>
      </w:r>
      <w:r>
        <w:rPr>
          <w:rFonts w:hint="eastAsia"/>
          <w:lang w:val="x-none"/>
        </w:rPr>
        <w:t>人となっています。</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58"/>
        <w:gridCol w:w="3701"/>
        <w:gridCol w:w="1084"/>
        <w:gridCol w:w="3781"/>
      </w:tblGrid>
      <w:tr w:rsidR="00C815E3" w:rsidRPr="008167D4" w:rsidTr="00C815E3">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rsidR="00C815E3" w:rsidRPr="008167D4" w:rsidRDefault="00C815E3" w:rsidP="00531284">
            <w:r w:rsidRPr="008167D4">
              <w:rPr>
                <w:rFonts w:hint="eastAsia"/>
              </w:rPr>
              <w:t>日時</w:t>
            </w:r>
          </w:p>
        </w:tc>
        <w:tc>
          <w:tcPr>
            <w:tcW w:w="1948" w:type="pct"/>
            <w:tcBorders>
              <w:top w:val="single" w:sz="4" w:space="0" w:color="auto"/>
              <w:left w:val="single" w:sz="4" w:space="0" w:color="auto"/>
              <w:bottom w:val="single" w:sz="4" w:space="0" w:color="auto"/>
              <w:right w:val="single" w:sz="4" w:space="0" w:color="auto"/>
            </w:tcBorders>
            <w:noWrap/>
            <w:vAlign w:val="center"/>
            <w:hideMark/>
          </w:tcPr>
          <w:p w:rsidR="00C815E3" w:rsidRPr="008167D4" w:rsidRDefault="00C815E3" w:rsidP="00C815E3">
            <w:r>
              <w:rPr>
                <w:rFonts w:hint="eastAsia"/>
              </w:rPr>
              <w:t>9</w:t>
            </w:r>
            <w:r>
              <w:rPr>
                <w:rFonts w:hint="eastAsia"/>
              </w:rPr>
              <w:t>月</w:t>
            </w:r>
            <w:r>
              <w:rPr>
                <w:rFonts w:hint="eastAsia"/>
              </w:rPr>
              <w:t>29</w:t>
            </w:r>
            <w:r>
              <w:rPr>
                <w:rFonts w:hint="eastAsia"/>
              </w:rPr>
              <w:t>日㊍～</w:t>
            </w:r>
            <w:r>
              <w:rPr>
                <w:rFonts w:hint="eastAsia"/>
              </w:rPr>
              <w:t>30</w:t>
            </w:r>
            <w:r>
              <w:rPr>
                <w:rFonts w:hint="eastAsia"/>
              </w:rPr>
              <w:t>日㊎</w:t>
            </w:r>
          </w:p>
        </w:tc>
        <w:tc>
          <w:tcPr>
            <w:tcW w:w="602" w:type="pct"/>
            <w:tcBorders>
              <w:top w:val="single" w:sz="4" w:space="0" w:color="auto"/>
              <w:left w:val="single" w:sz="4" w:space="0" w:color="auto"/>
              <w:bottom w:val="single" w:sz="4" w:space="0" w:color="auto"/>
              <w:right w:val="single" w:sz="4" w:space="0" w:color="auto"/>
            </w:tcBorders>
          </w:tcPr>
          <w:p w:rsidR="00C815E3" w:rsidRPr="008167D4" w:rsidRDefault="00C815E3" w:rsidP="00531284">
            <w:r>
              <w:rPr>
                <w:rFonts w:hint="eastAsia"/>
              </w:rPr>
              <w:t>場所</w:t>
            </w:r>
          </w:p>
        </w:tc>
        <w:tc>
          <w:tcPr>
            <w:tcW w:w="1989" w:type="pct"/>
            <w:tcBorders>
              <w:top w:val="single" w:sz="4" w:space="0" w:color="auto"/>
              <w:left w:val="single" w:sz="4" w:space="0" w:color="auto"/>
              <w:bottom w:val="single" w:sz="4" w:space="0" w:color="auto"/>
              <w:right w:val="single" w:sz="4" w:space="0" w:color="auto"/>
            </w:tcBorders>
          </w:tcPr>
          <w:p w:rsidR="00C815E3" w:rsidRPr="008167D4" w:rsidRDefault="00C815E3" w:rsidP="00531284">
            <w:r>
              <w:rPr>
                <w:rFonts w:hint="eastAsia"/>
              </w:rPr>
              <w:t>けんせつプラザ東京</w:t>
            </w:r>
          </w:p>
        </w:tc>
      </w:tr>
      <w:tr w:rsidR="00C815E3" w:rsidRPr="008167D4" w:rsidTr="00531284">
        <w:trPr>
          <w:trHeight w:val="285"/>
        </w:trPr>
        <w:tc>
          <w:tcPr>
            <w:tcW w:w="461" w:type="pct"/>
            <w:tcBorders>
              <w:top w:val="single" w:sz="4" w:space="0" w:color="auto"/>
              <w:left w:val="single" w:sz="4" w:space="0" w:color="auto"/>
              <w:bottom w:val="single" w:sz="4" w:space="0" w:color="auto"/>
              <w:right w:val="single" w:sz="4" w:space="0" w:color="auto"/>
            </w:tcBorders>
            <w:noWrap/>
            <w:vAlign w:val="center"/>
          </w:tcPr>
          <w:p w:rsidR="00C815E3" w:rsidRPr="008167D4" w:rsidRDefault="00C815E3" w:rsidP="00531284">
            <w:r>
              <w:rPr>
                <w:rFonts w:hint="eastAsia"/>
              </w:rPr>
              <w:t>受付期間</w:t>
            </w:r>
          </w:p>
        </w:tc>
        <w:tc>
          <w:tcPr>
            <w:tcW w:w="1948" w:type="pct"/>
            <w:tcBorders>
              <w:top w:val="single" w:sz="4" w:space="0" w:color="auto"/>
              <w:left w:val="single" w:sz="4" w:space="0" w:color="auto"/>
              <w:bottom w:val="single" w:sz="18" w:space="0" w:color="FF0000"/>
              <w:right w:val="single" w:sz="4" w:space="0" w:color="auto"/>
            </w:tcBorders>
            <w:noWrap/>
            <w:vAlign w:val="center"/>
          </w:tcPr>
          <w:p w:rsidR="00C815E3" w:rsidRDefault="00C815E3" w:rsidP="00C815E3">
            <w:r>
              <w:rPr>
                <w:rFonts w:hint="eastAsia"/>
              </w:rPr>
              <w:t>8</w:t>
            </w:r>
            <w:r>
              <w:rPr>
                <w:rFonts w:hint="eastAsia"/>
              </w:rPr>
              <w:t>月</w:t>
            </w:r>
            <w:r>
              <w:rPr>
                <w:rFonts w:hint="eastAsia"/>
              </w:rPr>
              <w:t>10</w:t>
            </w:r>
            <w:r>
              <w:rPr>
                <w:rFonts w:hint="eastAsia"/>
              </w:rPr>
              <w:t>日㊌～</w:t>
            </w:r>
            <w:r>
              <w:rPr>
                <w:rFonts w:hint="eastAsia"/>
              </w:rPr>
              <w:t>25</w:t>
            </w:r>
            <w:r>
              <w:rPr>
                <w:rFonts w:hint="eastAsia"/>
              </w:rPr>
              <w:t>日㊍</w:t>
            </w:r>
          </w:p>
        </w:tc>
        <w:tc>
          <w:tcPr>
            <w:tcW w:w="602" w:type="pct"/>
            <w:tcBorders>
              <w:top w:val="single" w:sz="4" w:space="0" w:color="auto"/>
              <w:left w:val="single" w:sz="4" w:space="0" w:color="auto"/>
              <w:bottom w:val="single" w:sz="18" w:space="0" w:color="FF0000"/>
              <w:right w:val="single" w:sz="4" w:space="0" w:color="auto"/>
            </w:tcBorders>
          </w:tcPr>
          <w:p w:rsidR="00C815E3" w:rsidRDefault="00C815E3" w:rsidP="00531284">
            <w:r>
              <w:rPr>
                <w:rFonts w:hint="eastAsia"/>
              </w:rPr>
              <w:t>抽選日</w:t>
            </w:r>
          </w:p>
        </w:tc>
        <w:tc>
          <w:tcPr>
            <w:tcW w:w="1989" w:type="pct"/>
            <w:tcBorders>
              <w:top w:val="single" w:sz="4" w:space="0" w:color="auto"/>
              <w:left w:val="single" w:sz="4" w:space="0" w:color="auto"/>
              <w:bottom w:val="single" w:sz="18" w:space="0" w:color="FF0000"/>
              <w:right w:val="single" w:sz="4" w:space="0" w:color="auto"/>
            </w:tcBorders>
          </w:tcPr>
          <w:p w:rsidR="00C815E3" w:rsidRDefault="00C815E3" w:rsidP="00531284">
            <w:r>
              <w:rPr>
                <w:rFonts w:hint="eastAsia"/>
              </w:rPr>
              <w:t>8</w:t>
            </w:r>
            <w:r>
              <w:rPr>
                <w:rFonts w:hint="eastAsia"/>
              </w:rPr>
              <w:t>月</w:t>
            </w:r>
            <w:r>
              <w:rPr>
                <w:rFonts w:hint="eastAsia"/>
              </w:rPr>
              <w:t>30</w:t>
            </w:r>
            <w:r>
              <w:rPr>
                <w:rFonts w:hint="eastAsia"/>
              </w:rPr>
              <w:t>日㊋</w:t>
            </w:r>
          </w:p>
        </w:tc>
      </w:tr>
      <w:tr w:rsidR="00C815E3" w:rsidRPr="008167D4" w:rsidTr="00531284">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rsidR="00C815E3" w:rsidRPr="008167D4" w:rsidRDefault="00C815E3" w:rsidP="00531284">
            <w:r>
              <w:rPr>
                <w:rFonts w:hint="eastAsia"/>
              </w:rPr>
              <w:t>希望者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C815E3" w:rsidRPr="008167D4" w:rsidRDefault="00AC578A" w:rsidP="00AC578A">
            <w:pPr>
              <w:jc w:val="left"/>
            </w:pPr>
            <w:r>
              <w:rPr>
                <w:rFonts w:hint="eastAsia"/>
              </w:rPr>
              <w:t>※支部担当者に直接要連絡</w:t>
            </w:r>
          </w:p>
        </w:tc>
      </w:tr>
    </w:tbl>
    <w:p w:rsidR="00C815E3" w:rsidRDefault="00C815E3" w:rsidP="00C815E3">
      <w:pPr>
        <w:rPr>
          <w:lang w:val="x-none"/>
        </w:rPr>
      </w:pP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58"/>
        <w:gridCol w:w="3701"/>
        <w:gridCol w:w="1084"/>
        <w:gridCol w:w="3781"/>
      </w:tblGrid>
      <w:tr w:rsidR="00C815E3" w:rsidRPr="008167D4" w:rsidTr="00531284">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rsidR="00C815E3" w:rsidRPr="008167D4" w:rsidRDefault="00C815E3" w:rsidP="00531284">
            <w:r w:rsidRPr="008167D4">
              <w:rPr>
                <w:rFonts w:hint="eastAsia"/>
              </w:rPr>
              <w:t>日時</w:t>
            </w:r>
          </w:p>
        </w:tc>
        <w:tc>
          <w:tcPr>
            <w:tcW w:w="1948" w:type="pct"/>
            <w:tcBorders>
              <w:top w:val="single" w:sz="4" w:space="0" w:color="auto"/>
              <w:left w:val="single" w:sz="4" w:space="0" w:color="auto"/>
              <w:bottom w:val="single" w:sz="4" w:space="0" w:color="auto"/>
              <w:right w:val="single" w:sz="4" w:space="0" w:color="auto"/>
            </w:tcBorders>
            <w:noWrap/>
            <w:vAlign w:val="center"/>
            <w:hideMark/>
          </w:tcPr>
          <w:p w:rsidR="00C815E3" w:rsidRPr="008167D4" w:rsidRDefault="00C815E3" w:rsidP="00531284">
            <w:r>
              <w:rPr>
                <w:rFonts w:hint="eastAsia"/>
              </w:rPr>
              <w:t>10</w:t>
            </w:r>
            <w:r>
              <w:rPr>
                <w:rFonts w:hint="eastAsia"/>
              </w:rPr>
              <w:t>月</w:t>
            </w:r>
            <w:r>
              <w:rPr>
                <w:rFonts w:hint="eastAsia"/>
              </w:rPr>
              <w:t>12</w:t>
            </w:r>
            <w:r>
              <w:rPr>
                <w:rFonts w:hint="eastAsia"/>
              </w:rPr>
              <w:t>日㊌～</w:t>
            </w:r>
            <w:r>
              <w:rPr>
                <w:rFonts w:hint="eastAsia"/>
              </w:rPr>
              <w:t>13</w:t>
            </w:r>
            <w:r>
              <w:rPr>
                <w:rFonts w:hint="eastAsia"/>
              </w:rPr>
              <w:t>日㊍</w:t>
            </w:r>
          </w:p>
        </w:tc>
        <w:tc>
          <w:tcPr>
            <w:tcW w:w="602" w:type="pct"/>
            <w:tcBorders>
              <w:top w:val="single" w:sz="4" w:space="0" w:color="auto"/>
              <w:left w:val="single" w:sz="4" w:space="0" w:color="auto"/>
              <w:bottom w:val="single" w:sz="4" w:space="0" w:color="auto"/>
              <w:right w:val="single" w:sz="4" w:space="0" w:color="auto"/>
            </w:tcBorders>
          </w:tcPr>
          <w:p w:rsidR="00C815E3" w:rsidRPr="008167D4" w:rsidRDefault="00C815E3" w:rsidP="00531284">
            <w:r>
              <w:rPr>
                <w:rFonts w:hint="eastAsia"/>
              </w:rPr>
              <w:t>場所</w:t>
            </w:r>
          </w:p>
        </w:tc>
        <w:tc>
          <w:tcPr>
            <w:tcW w:w="1989" w:type="pct"/>
            <w:tcBorders>
              <w:top w:val="single" w:sz="4" w:space="0" w:color="auto"/>
              <w:left w:val="single" w:sz="4" w:space="0" w:color="auto"/>
              <w:bottom w:val="single" w:sz="4" w:space="0" w:color="auto"/>
              <w:right w:val="single" w:sz="4" w:space="0" w:color="auto"/>
            </w:tcBorders>
          </w:tcPr>
          <w:p w:rsidR="00C815E3" w:rsidRPr="008167D4" w:rsidRDefault="00C815E3" w:rsidP="00531284">
            <w:r>
              <w:rPr>
                <w:rFonts w:hint="eastAsia"/>
              </w:rPr>
              <w:t>けんせつプラザ東京</w:t>
            </w:r>
          </w:p>
        </w:tc>
      </w:tr>
      <w:tr w:rsidR="00C815E3" w:rsidTr="00531284">
        <w:trPr>
          <w:trHeight w:val="285"/>
        </w:trPr>
        <w:tc>
          <w:tcPr>
            <w:tcW w:w="461" w:type="pct"/>
            <w:tcBorders>
              <w:top w:val="single" w:sz="4" w:space="0" w:color="auto"/>
              <w:left w:val="single" w:sz="4" w:space="0" w:color="auto"/>
              <w:bottom w:val="single" w:sz="4" w:space="0" w:color="auto"/>
              <w:right w:val="single" w:sz="4" w:space="0" w:color="auto"/>
            </w:tcBorders>
            <w:noWrap/>
            <w:vAlign w:val="center"/>
          </w:tcPr>
          <w:p w:rsidR="00C815E3" w:rsidRPr="008167D4" w:rsidRDefault="00C815E3" w:rsidP="00531284">
            <w:r>
              <w:rPr>
                <w:rFonts w:hint="eastAsia"/>
              </w:rPr>
              <w:t>受付期間</w:t>
            </w:r>
          </w:p>
        </w:tc>
        <w:tc>
          <w:tcPr>
            <w:tcW w:w="1948" w:type="pct"/>
            <w:tcBorders>
              <w:top w:val="single" w:sz="4" w:space="0" w:color="auto"/>
              <w:left w:val="single" w:sz="4" w:space="0" w:color="auto"/>
              <w:bottom w:val="single" w:sz="18" w:space="0" w:color="FF0000"/>
              <w:right w:val="single" w:sz="4" w:space="0" w:color="auto"/>
            </w:tcBorders>
            <w:noWrap/>
            <w:vAlign w:val="center"/>
          </w:tcPr>
          <w:p w:rsidR="00C815E3" w:rsidRDefault="00C815E3" w:rsidP="00C815E3">
            <w:r>
              <w:rPr>
                <w:rFonts w:hint="eastAsia"/>
              </w:rPr>
              <w:t>8</w:t>
            </w:r>
            <w:r>
              <w:rPr>
                <w:rFonts w:hint="eastAsia"/>
              </w:rPr>
              <w:t>月</w:t>
            </w:r>
            <w:r>
              <w:rPr>
                <w:rFonts w:hint="eastAsia"/>
              </w:rPr>
              <w:t>26</w:t>
            </w:r>
            <w:r>
              <w:rPr>
                <w:rFonts w:hint="eastAsia"/>
              </w:rPr>
              <w:t>日㊎～</w:t>
            </w:r>
            <w:r>
              <w:rPr>
                <w:rFonts w:hint="eastAsia"/>
              </w:rPr>
              <w:t>9</w:t>
            </w:r>
            <w:r>
              <w:rPr>
                <w:rFonts w:hint="eastAsia"/>
              </w:rPr>
              <w:t>月</w:t>
            </w:r>
            <w:r>
              <w:rPr>
                <w:rFonts w:hint="eastAsia"/>
              </w:rPr>
              <w:t>8</w:t>
            </w:r>
            <w:r>
              <w:rPr>
                <w:rFonts w:hint="eastAsia"/>
              </w:rPr>
              <w:t>日㊍</w:t>
            </w:r>
          </w:p>
        </w:tc>
        <w:tc>
          <w:tcPr>
            <w:tcW w:w="602" w:type="pct"/>
            <w:tcBorders>
              <w:top w:val="single" w:sz="4" w:space="0" w:color="auto"/>
              <w:left w:val="single" w:sz="4" w:space="0" w:color="auto"/>
              <w:bottom w:val="single" w:sz="18" w:space="0" w:color="FF0000"/>
              <w:right w:val="single" w:sz="4" w:space="0" w:color="auto"/>
            </w:tcBorders>
          </w:tcPr>
          <w:p w:rsidR="00C815E3" w:rsidRDefault="00C815E3" w:rsidP="00531284">
            <w:r>
              <w:rPr>
                <w:rFonts w:hint="eastAsia"/>
              </w:rPr>
              <w:t>抽選日</w:t>
            </w:r>
          </w:p>
        </w:tc>
        <w:tc>
          <w:tcPr>
            <w:tcW w:w="1989" w:type="pct"/>
            <w:tcBorders>
              <w:top w:val="single" w:sz="4" w:space="0" w:color="auto"/>
              <w:left w:val="single" w:sz="4" w:space="0" w:color="auto"/>
              <w:bottom w:val="single" w:sz="18" w:space="0" w:color="FF0000"/>
              <w:right w:val="single" w:sz="4" w:space="0" w:color="auto"/>
            </w:tcBorders>
          </w:tcPr>
          <w:p w:rsidR="00C815E3" w:rsidRDefault="00C815E3" w:rsidP="00531284">
            <w:r>
              <w:rPr>
                <w:rFonts w:hint="eastAsia"/>
              </w:rPr>
              <w:t>9</w:t>
            </w:r>
            <w:r>
              <w:rPr>
                <w:rFonts w:hint="eastAsia"/>
              </w:rPr>
              <w:t>月</w:t>
            </w:r>
            <w:r>
              <w:rPr>
                <w:rFonts w:hint="eastAsia"/>
              </w:rPr>
              <w:t>13</w:t>
            </w:r>
            <w:r>
              <w:rPr>
                <w:rFonts w:hint="eastAsia"/>
              </w:rPr>
              <w:t>日㊋</w:t>
            </w:r>
          </w:p>
        </w:tc>
      </w:tr>
      <w:tr w:rsidR="00C815E3" w:rsidRPr="008167D4" w:rsidTr="00531284">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rsidR="00C815E3" w:rsidRPr="008167D4" w:rsidRDefault="00C815E3" w:rsidP="00531284">
            <w:r>
              <w:rPr>
                <w:rFonts w:hint="eastAsia"/>
              </w:rPr>
              <w:t>希望者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C815E3" w:rsidRPr="008167D4" w:rsidRDefault="00AC578A" w:rsidP="00AC578A">
            <w:pPr>
              <w:jc w:val="left"/>
            </w:pPr>
            <w:r>
              <w:rPr>
                <w:rFonts w:hint="eastAsia"/>
              </w:rPr>
              <w:t>※支部担当者に直接要連絡</w:t>
            </w:r>
          </w:p>
        </w:tc>
      </w:tr>
    </w:tbl>
    <w:p w:rsidR="0051367F" w:rsidRDefault="0051367F" w:rsidP="0051367F">
      <w:pPr>
        <w:pStyle w:val="5"/>
        <w:spacing w:before="108"/>
      </w:pPr>
      <w:proofErr w:type="spellStart"/>
      <w:r>
        <w:rPr>
          <w:rFonts w:hint="eastAsia"/>
        </w:rPr>
        <w:t>インボイス学習会</w:t>
      </w:r>
      <w:proofErr w:type="spellEnd"/>
      <w:r w:rsidR="00606263">
        <w:rPr>
          <w:rFonts w:hint="eastAsia"/>
          <w:lang w:eastAsia="ja-JP"/>
        </w:rPr>
        <w:t xml:space="preserve">　再掲</w:t>
      </w:r>
    </w:p>
    <w:p w:rsidR="0051367F" w:rsidRPr="00562791" w:rsidRDefault="0051367F" w:rsidP="0051367F">
      <w:pPr>
        <w:rPr>
          <w:lang w:val="x-none"/>
        </w:rPr>
      </w:pPr>
      <w:r>
        <w:rPr>
          <w:rFonts w:hint="eastAsia"/>
          <w:lang w:val="x-none"/>
        </w:rPr>
        <w:t xml:space="preserve">　現在インボイスの登録者は、事業者全体の</w:t>
      </w:r>
      <w:r>
        <w:rPr>
          <w:rFonts w:hint="eastAsia"/>
          <w:lang w:val="x-none"/>
        </w:rPr>
        <w:t>5</w:t>
      </w:r>
      <w:r>
        <w:rPr>
          <w:rFonts w:hint="eastAsia"/>
          <w:lang w:val="x-none"/>
        </w:rPr>
        <w:t>％ほどと言われており、進んでいません。制度自体の理解もされない状況で、国税当局はインボイスの登録者を増やそうとお知らせ文書を送付しています。制度の問題点を共有し運動と実務面の学習会を開催します。</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8"/>
        <w:gridCol w:w="3781"/>
        <w:gridCol w:w="1164"/>
        <w:gridCol w:w="3861"/>
      </w:tblGrid>
      <w:tr w:rsidR="0051367F" w:rsidRPr="008167D4" w:rsidTr="0051367F">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rsidR="0051367F" w:rsidRPr="008167D4" w:rsidRDefault="0051367F" w:rsidP="006C6E97">
            <w:r w:rsidRPr="008167D4">
              <w:rPr>
                <w:rFonts w:hint="eastAsia"/>
              </w:rPr>
              <w:t>日時</w:t>
            </w:r>
          </w:p>
        </w:tc>
        <w:tc>
          <w:tcPr>
            <w:tcW w:w="1948" w:type="pct"/>
            <w:tcBorders>
              <w:top w:val="single" w:sz="4" w:space="0" w:color="auto"/>
              <w:left w:val="single" w:sz="4" w:space="0" w:color="auto"/>
              <w:bottom w:val="single" w:sz="18" w:space="0" w:color="FF0000"/>
              <w:right w:val="single" w:sz="4" w:space="0" w:color="auto"/>
            </w:tcBorders>
            <w:noWrap/>
            <w:vAlign w:val="center"/>
            <w:hideMark/>
          </w:tcPr>
          <w:p w:rsidR="0051367F" w:rsidRPr="008167D4" w:rsidRDefault="0051367F" w:rsidP="006C6E97">
            <w:r>
              <w:rPr>
                <w:rFonts w:hint="eastAsia"/>
              </w:rPr>
              <w:t>8</w:t>
            </w:r>
            <w:r>
              <w:rPr>
                <w:rFonts w:hint="eastAsia"/>
              </w:rPr>
              <w:t>月</w:t>
            </w:r>
            <w:r>
              <w:rPr>
                <w:rFonts w:hint="eastAsia"/>
              </w:rPr>
              <w:t>29</w:t>
            </w:r>
            <w:r>
              <w:rPr>
                <w:rFonts w:hint="eastAsia"/>
              </w:rPr>
              <w:t>日㊊</w:t>
            </w:r>
            <w:r>
              <w:rPr>
                <w:rFonts w:hint="eastAsia"/>
              </w:rPr>
              <w:t>19</w:t>
            </w:r>
            <w:r>
              <w:rPr>
                <w:rFonts w:hint="eastAsia"/>
              </w:rPr>
              <w:t>時～</w:t>
            </w:r>
          </w:p>
        </w:tc>
        <w:tc>
          <w:tcPr>
            <w:tcW w:w="602" w:type="pct"/>
            <w:tcBorders>
              <w:top w:val="single" w:sz="4" w:space="0" w:color="auto"/>
              <w:left w:val="single" w:sz="4" w:space="0" w:color="auto"/>
              <w:bottom w:val="single" w:sz="18" w:space="0" w:color="FF0000"/>
              <w:right w:val="single" w:sz="4" w:space="0" w:color="auto"/>
            </w:tcBorders>
          </w:tcPr>
          <w:p w:rsidR="0051367F" w:rsidRPr="008167D4" w:rsidRDefault="0051367F" w:rsidP="006C6E97">
            <w:r>
              <w:rPr>
                <w:rFonts w:hint="eastAsia"/>
              </w:rPr>
              <w:t>場所</w:t>
            </w:r>
          </w:p>
        </w:tc>
        <w:tc>
          <w:tcPr>
            <w:tcW w:w="1989" w:type="pct"/>
            <w:tcBorders>
              <w:top w:val="single" w:sz="4" w:space="0" w:color="auto"/>
              <w:left w:val="single" w:sz="4" w:space="0" w:color="auto"/>
              <w:bottom w:val="single" w:sz="18" w:space="0" w:color="FF0000"/>
              <w:right w:val="single" w:sz="4" w:space="0" w:color="auto"/>
            </w:tcBorders>
          </w:tcPr>
          <w:p w:rsidR="0051367F" w:rsidRPr="008167D4" w:rsidRDefault="0051367F" w:rsidP="006C6E97">
            <w:r>
              <w:rPr>
                <w:rFonts w:hint="eastAsia"/>
              </w:rPr>
              <w:t>支部事務所</w:t>
            </w:r>
            <w:r>
              <w:rPr>
                <w:rFonts w:hint="eastAsia"/>
              </w:rPr>
              <w:t>3F</w:t>
            </w:r>
            <w:r>
              <w:rPr>
                <w:rFonts w:hint="eastAsia"/>
              </w:rPr>
              <w:t>（</w:t>
            </w:r>
            <w:r>
              <w:rPr>
                <w:rFonts w:hint="eastAsia"/>
              </w:rPr>
              <w:t>WEB</w:t>
            </w:r>
            <w:r>
              <w:rPr>
                <w:rFonts w:hint="eastAsia"/>
              </w:rPr>
              <w:t>併用）</w:t>
            </w:r>
          </w:p>
        </w:tc>
      </w:tr>
      <w:tr w:rsidR="0051367F" w:rsidRPr="008167D4" w:rsidTr="0051367F">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rsidR="0051367F" w:rsidRPr="008167D4" w:rsidRDefault="0051367F" w:rsidP="006C6E97">
            <w:r>
              <w:rPr>
                <w:rFonts w:hint="eastAsia"/>
              </w:rPr>
              <w:t>参加者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51367F" w:rsidRPr="008167D4" w:rsidRDefault="0051367F" w:rsidP="0051367F">
            <w:pPr>
              <w:jc w:val="right"/>
            </w:pPr>
            <w:r>
              <w:rPr>
                <w:rFonts w:hint="eastAsia"/>
                <w:sz w:val="20"/>
              </w:rPr>
              <w:t>※</w:t>
            </w:r>
            <w:r w:rsidRPr="0051367F">
              <w:rPr>
                <w:rFonts w:hint="eastAsia"/>
                <w:sz w:val="20"/>
              </w:rPr>
              <w:t>WEB</w:t>
            </w:r>
            <w:r w:rsidRPr="0051367F">
              <w:rPr>
                <w:rFonts w:hint="eastAsia"/>
                <w:sz w:val="20"/>
              </w:rPr>
              <w:t>参加の方はその旨も記載ください</w:t>
            </w:r>
          </w:p>
        </w:tc>
      </w:tr>
    </w:tbl>
    <w:p w:rsidR="006C705D" w:rsidRDefault="006C705D" w:rsidP="006C705D">
      <w:pPr>
        <w:pStyle w:val="5"/>
        <w:spacing w:before="108"/>
      </w:pPr>
      <w:proofErr w:type="spellStart"/>
      <w:r>
        <w:rPr>
          <w:rFonts w:hint="eastAsia"/>
        </w:rPr>
        <w:t>火災共済オンライン学習会の開催</w:t>
      </w:r>
      <w:proofErr w:type="spellEnd"/>
      <w:r w:rsidR="00606263">
        <w:rPr>
          <w:rFonts w:hint="eastAsia"/>
          <w:lang w:eastAsia="ja-JP"/>
        </w:rPr>
        <w:t xml:space="preserve">　再掲</w:t>
      </w:r>
    </w:p>
    <w:p w:rsidR="006C705D" w:rsidRDefault="006C705D" w:rsidP="006C705D">
      <w:pPr>
        <w:pStyle w:val="172"/>
      </w:pPr>
      <w:r>
        <w:rPr>
          <w:rFonts w:hint="eastAsia"/>
        </w:rPr>
        <w:t xml:space="preserve">　どけん火災共済や総合共済は組合員からの要望に応え、制度内容が変化しています。オンラインでの学習会で制度をご紹介しますので、現在ご加入中の保険関係と比較検討していただける機会になれば幸い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0"/>
        <w:gridCol w:w="3592"/>
        <w:gridCol w:w="1274"/>
        <w:gridCol w:w="3928"/>
      </w:tblGrid>
      <w:tr w:rsidR="006C705D" w:rsidRPr="00516C82" w:rsidTr="006C6E97">
        <w:trPr>
          <w:trHeight w:val="285"/>
        </w:trPr>
        <w:tc>
          <w:tcPr>
            <w:tcW w:w="478" w:type="pct"/>
            <w:shd w:val="clear" w:color="auto" w:fill="auto"/>
            <w:noWrap/>
            <w:vAlign w:val="center"/>
            <w:hideMark/>
          </w:tcPr>
          <w:p w:rsidR="006C705D" w:rsidRPr="00516C82" w:rsidRDefault="006C705D" w:rsidP="006C6E97">
            <w:pPr>
              <w:pStyle w:val="172"/>
              <w:jc w:val="left"/>
            </w:pPr>
            <w:r w:rsidRPr="00516C82">
              <w:rPr>
                <w:rFonts w:hint="eastAsia"/>
              </w:rPr>
              <w:t>日程</w:t>
            </w:r>
          </w:p>
        </w:tc>
        <w:tc>
          <w:tcPr>
            <w:tcW w:w="1847" w:type="pct"/>
            <w:shd w:val="clear" w:color="auto" w:fill="auto"/>
            <w:noWrap/>
            <w:vAlign w:val="center"/>
            <w:hideMark/>
          </w:tcPr>
          <w:p w:rsidR="006C705D" w:rsidRPr="00516C82" w:rsidRDefault="006C705D" w:rsidP="006C705D">
            <w:pPr>
              <w:pStyle w:val="172"/>
              <w:jc w:val="left"/>
            </w:pPr>
            <w:r>
              <w:rPr>
                <w:rFonts w:hint="eastAsia"/>
              </w:rPr>
              <w:t>8</w:t>
            </w:r>
            <w:r>
              <w:rPr>
                <w:rFonts w:hint="eastAsia"/>
              </w:rPr>
              <w:t>月</w:t>
            </w:r>
            <w:r>
              <w:rPr>
                <w:rFonts w:hint="eastAsia"/>
              </w:rPr>
              <w:t>24</w:t>
            </w:r>
            <w:r>
              <w:rPr>
                <w:rFonts w:hint="eastAsia"/>
              </w:rPr>
              <w:t>日㊌</w:t>
            </w:r>
            <w:r>
              <w:rPr>
                <w:rFonts w:hint="eastAsia"/>
              </w:rPr>
              <w:t>19</w:t>
            </w:r>
            <w:r>
              <w:rPr>
                <w:rFonts w:hint="eastAsia"/>
              </w:rPr>
              <w:t>時～</w:t>
            </w:r>
          </w:p>
        </w:tc>
        <w:tc>
          <w:tcPr>
            <w:tcW w:w="655" w:type="pct"/>
            <w:tcBorders>
              <w:bottom w:val="single" w:sz="18" w:space="0" w:color="FF0000"/>
            </w:tcBorders>
            <w:shd w:val="clear" w:color="auto" w:fill="auto"/>
            <w:noWrap/>
            <w:hideMark/>
          </w:tcPr>
          <w:p w:rsidR="006C705D" w:rsidRPr="008167D4" w:rsidRDefault="006C705D" w:rsidP="006C6E97">
            <w:r>
              <w:rPr>
                <w:rFonts w:hint="eastAsia"/>
              </w:rPr>
              <w:t>参加方法</w:t>
            </w:r>
          </w:p>
        </w:tc>
        <w:tc>
          <w:tcPr>
            <w:tcW w:w="2020" w:type="pct"/>
            <w:tcBorders>
              <w:bottom w:val="single" w:sz="18" w:space="0" w:color="FF0000"/>
            </w:tcBorders>
            <w:shd w:val="clear" w:color="auto" w:fill="auto"/>
            <w:noWrap/>
            <w:hideMark/>
          </w:tcPr>
          <w:p w:rsidR="006C705D" w:rsidRPr="008167D4" w:rsidRDefault="006C705D" w:rsidP="006C6E97">
            <w:r>
              <w:rPr>
                <w:rFonts w:hint="eastAsia"/>
              </w:rPr>
              <w:t>WEB</w:t>
            </w:r>
          </w:p>
        </w:tc>
      </w:tr>
      <w:tr w:rsidR="006C705D" w:rsidRPr="00516C82" w:rsidTr="006C6E97">
        <w:trPr>
          <w:trHeight w:val="285"/>
        </w:trPr>
        <w:tc>
          <w:tcPr>
            <w:tcW w:w="478" w:type="pct"/>
            <w:shd w:val="clear" w:color="auto" w:fill="auto"/>
            <w:noWrap/>
            <w:hideMark/>
          </w:tcPr>
          <w:p w:rsidR="006C705D" w:rsidRPr="008167D4" w:rsidRDefault="006C705D" w:rsidP="006C6E97">
            <w:r>
              <w:rPr>
                <w:rFonts w:hint="eastAsia"/>
              </w:rPr>
              <w:t>内容</w:t>
            </w:r>
          </w:p>
        </w:tc>
        <w:tc>
          <w:tcPr>
            <w:tcW w:w="1847" w:type="pct"/>
            <w:tcBorders>
              <w:right w:val="single" w:sz="18" w:space="0" w:color="FF0000"/>
            </w:tcBorders>
            <w:shd w:val="clear" w:color="auto" w:fill="auto"/>
            <w:noWrap/>
            <w:hideMark/>
          </w:tcPr>
          <w:p w:rsidR="006C705D" w:rsidRPr="008167D4" w:rsidRDefault="006C705D" w:rsidP="006C6E97">
            <w:r>
              <w:rPr>
                <w:rFonts w:hint="eastAsia"/>
              </w:rPr>
              <w:t>総合共済、火災・地震共済等</w:t>
            </w:r>
          </w:p>
        </w:tc>
        <w:tc>
          <w:tcPr>
            <w:tcW w:w="655" w:type="pct"/>
            <w:tcBorders>
              <w:top w:val="single" w:sz="18" w:space="0" w:color="FF0000"/>
              <w:left w:val="single" w:sz="18" w:space="0" w:color="FF0000"/>
              <w:bottom w:val="single" w:sz="18" w:space="0" w:color="FF0000"/>
              <w:right w:val="nil"/>
            </w:tcBorders>
            <w:shd w:val="clear" w:color="auto" w:fill="auto"/>
            <w:noWrap/>
            <w:hideMark/>
          </w:tcPr>
          <w:p w:rsidR="006C705D" w:rsidRPr="008167D4" w:rsidRDefault="006C705D" w:rsidP="006C6E97">
            <w:r>
              <w:rPr>
                <w:rFonts w:hint="eastAsia"/>
              </w:rPr>
              <w:t>参加者</w:t>
            </w:r>
          </w:p>
        </w:tc>
        <w:tc>
          <w:tcPr>
            <w:tcW w:w="2020" w:type="pct"/>
            <w:tcBorders>
              <w:top w:val="single" w:sz="18" w:space="0" w:color="FF0000"/>
              <w:left w:val="nil"/>
              <w:bottom w:val="single" w:sz="18" w:space="0" w:color="FF0000"/>
              <w:right w:val="single" w:sz="18" w:space="0" w:color="FF0000"/>
            </w:tcBorders>
            <w:shd w:val="clear" w:color="auto" w:fill="auto"/>
            <w:noWrap/>
            <w:hideMark/>
          </w:tcPr>
          <w:p w:rsidR="006C705D" w:rsidRPr="008167D4" w:rsidRDefault="006C705D" w:rsidP="006C6E97"/>
        </w:tc>
      </w:tr>
    </w:tbl>
    <w:p w:rsidR="00F32C7B" w:rsidRDefault="00F32C7B" w:rsidP="00674EED">
      <w:pPr>
        <w:pStyle w:val="5"/>
        <w:spacing w:before="108"/>
        <w:rPr>
          <w:lang w:eastAsia="ja-JP"/>
        </w:rPr>
      </w:pPr>
      <w:r>
        <w:rPr>
          <w:rFonts w:hint="eastAsia"/>
          <w:lang w:eastAsia="ja-JP"/>
        </w:rPr>
        <w:t>厚生文化部主催の全世代型イベント　劇団四季による「アラジン」観劇会</w:t>
      </w:r>
    </w:p>
    <w:p w:rsidR="00F32C7B" w:rsidRDefault="00F32C7B" w:rsidP="00F32C7B">
      <w:pPr>
        <w:rPr>
          <w:lang w:val="x-none"/>
        </w:rPr>
      </w:pPr>
      <w:r>
        <w:rPr>
          <w:rFonts w:hint="eastAsia"/>
          <w:lang w:val="x-none"/>
        </w:rPr>
        <w:t xml:space="preserve">　詳細は、封入のチラシをご覧ください。申し込みは</w:t>
      </w:r>
      <w:r>
        <w:rPr>
          <w:rFonts w:hint="eastAsia"/>
          <w:lang w:val="x-none"/>
        </w:rPr>
        <w:t>9</w:t>
      </w:r>
      <w:r>
        <w:rPr>
          <w:rFonts w:hint="eastAsia"/>
          <w:lang w:val="x-none"/>
        </w:rPr>
        <w:t>月</w:t>
      </w:r>
      <w:r>
        <w:rPr>
          <w:rFonts w:hint="eastAsia"/>
          <w:lang w:val="x-none"/>
        </w:rPr>
        <w:t>12</w:t>
      </w:r>
      <w:r>
        <w:rPr>
          <w:rFonts w:hint="eastAsia"/>
          <w:lang w:val="x-none"/>
        </w:rPr>
        <w:t>日㊊</w:t>
      </w:r>
      <w:r>
        <w:rPr>
          <w:rFonts w:hint="eastAsia"/>
          <w:lang w:val="x-none"/>
        </w:rPr>
        <w:t>9</w:t>
      </w:r>
      <w:r>
        <w:rPr>
          <w:rFonts w:hint="eastAsia"/>
          <w:lang w:val="x-none"/>
        </w:rPr>
        <w:t>時からで、先着</w:t>
      </w:r>
      <w:r>
        <w:rPr>
          <w:rFonts w:hint="eastAsia"/>
          <w:lang w:val="x-none"/>
        </w:rPr>
        <w:t>45</w:t>
      </w:r>
      <w:r>
        <w:rPr>
          <w:rFonts w:hint="eastAsia"/>
          <w:lang w:val="x-none"/>
        </w:rPr>
        <w:t>人となっておりますので、ご希望の方は電話か、下記の申込欄で早めにお申し込みください。</w:t>
      </w:r>
    </w:p>
    <w:tbl>
      <w:tblPr>
        <w:tblpPr w:leftFromText="142" w:rightFromText="142" w:vertAnchor="text" w:horzAnchor="margin" w:tblpY="2"/>
        <w:tblW w:w="500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8"/>
        <w:gridCol w:w="8824"/>
      </w:tblGrid>
      <w:tr w:rsidR="00F32C7B" w:rsidRPr="008167D4" w:rsidTr="00F32C7B">
        <w:trPr>
          <w:trHeight w:val="285"/>
        </w:trPr>
        <w:tc>
          <w:tcPr>
            <w:tcW w:w="471" w:type="pct"/>
            <w:tcBorders>
              <w:top w:val="single" w:sz="4" w:space="0" w:color="auto"/>
              <w:left w:val="single" w:sz="4" w:space="0" w:color="auto"/>
              <w:bottom w:val="single" w:sz="4" w:space="0" w:color="auto"/>
              <w:right w:val="single" w:sz="18" w:space="0" w:color="FF0000"/>
            </w:tcBorders>
            <w:noWrap/>
            <w:vAlign w:val="center"/>
            <w:hideMark/>
          </w:tcPr>
          <w:p w:rsidR="00F32C7B" w:rsidRPr="008167D4" w:rsidRDefault="00F32C7B" w:rsidP="00531284">
            <w:r>
              <w:rPr>
                <w:rFonts w:hint="eastAsia"/>
              </w:rPr>
              <w:t>参加者</w:t>
            </w:r>
          </w:p>
        </w:tc>
        <w:tc>
          <w:tcPr>
            <w:tcW w:w="4529" w:type="pct"/>
            <w:tcBorders>
              <w:top w:val="single" w:sz="18" w:space="0" w:color="FF0000"/>
              <w:left w:val="single" w:sz="18" w:space="0" w:color="FF0000"/>
              <w:bottom w:val="single" w:sz="18" w:space="0" w:color="FF0000"/>
              <w:right w:val="single" w:sz="18" w:space="0" w:color="FF0000"/>
            </w:tcBorders>
            <w:noWrap/>
            <w:vAlign w:val="center"/>
            <w:hideMark/>
          </w:tcPr>
          <w:p w:rsidR="00F32C7B" w:rsidRPr="008167D4" w:rsidRDefault="00F32C7B" w:rsidP="00531284">
            <w:pPr>
              <w:jc w:val="right"/>
            </w:pPr>
          </w:p>
        </w:tc>
      </w:tr>
    </w:tbl>
    <w:p w:rsidR="00F32C7B" w:rsidRDefault="00F32C7B" w:rsidP="00F32C7B">
      <w:pPr>
        <w:pStyle w:val="5"/>
        <w:spacing w:before="108"/>
      </w:pPr>
      <w:r>
        <w:rPr>
          <w:rFonts w:hint="eastAsia"/>
          <w:lang w:eastAsia="ja-JP"/>
        </w:rPr>
        <w:lastRenderedPageBreak/>
        <w:t>前進座</w:t>
      </w:r>
      <w:r>
        <w:rPr>
          <w:rFonts w:hint="eastAsia"/>
          <w:lang w:eastAsia="ja-JP"/>
        </w:rPr>
        <w:t>9</w:t>
      </w:r>
      <w:r>
        <w:rPr>
          <w:rFonts w:hint="eastAsia"/>
          <w:lang w:eastAsia="ja-JP"/>
        </w:rPr>
        <w:t>月公演　「雨あがる」統一観劇会</w:t>
      </w:r>
    </w:p>
    <w:p w:rsidR="00F32C7B" w:rsidRDefault="00F32C7B" w:rsidP="00F32C7B">
      <w:r>
        <w:rPr>
          <w:rFonts w:hint="eastAsia"/>
        </w:rPr>
        <w:t xml:space="preserve">　山本周五郎原作「雨あがる」の舞台です。</w:t>
      </w:r>
      <w:r>
        <w:rPr>
          <w:rFonts w:hint="eastAsia"/>
        </w:rPr>
        <w:t>A</w:t>
      </w:r>
      <w:r>
        <w:rPr>
          <w:rFonts w:hint="eastAsia"/>
        </w:rPr>
        <w:t>席</w:t>
      </w:r>
      <w:r>
        <w:rPr>
          <w:rFonts w:hint="eastAsia"/>
        </w:rPr>
        <w:t>8,500</w:t>
      </w:r>
      <w:r>
        <w:rPr>
          <w:rFonts w:hint="eastAsia"/>
        </w:rPr>
        <w:t>円のところ、本部補助で</w:t>
      </w:r>
      <w:r>
        <w:rPr>
          <w:rFonts w:hint="eastAsia"/>
        </w:rPr>
        <w:t>6,000</w:t>
      </w:r>
      <w:r>
        <w:rPr>
          <w:rFonts w:hint="eastAsia"/>
        </w:rPr>
        <w:t>円、さらに現在支部独自の補助も検討中です。詳しくは、担当池田までお問い合わせください。</w:t>
      </w:r>
    </w:p>
    <w:tbl>
      <w:tblPr>
        <w:tblpPr w:leftFromText="142" w:rightFromText="142" w:vertAnchor="text" w:horzAnchor="margin" w:tblpY="2"/>
        <w:tblW w:w="500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8"/>
        <w:gridCol w:w="8824"/>
      </w:tblGrid>
      <w:tr w:rsidR="00F32C7B" w:rsidRPr="008167D4" w:rsidTr="00F32C7B">
        <w:trPr>
          <w:trHeight w:val="285"/>
        </w:trPr>
        <w:tc>
          <w:tcPr>
            <w:tcW w:w="471" w:type="pct"/>
            <w:tcBorders>
              <w:top w:val="single" w:sz="4" w:space="0" w:color="auto"/>
              <w:left w:val="single" w:sz="4" w:space="0" w:color="auto"/>
              <w:bottom w:val="single" w:sz="4" w:space="0" w:color="auto"/>
              <w:right w:val="single" w:sz="18" w:space="0" w:color="FF0000"/>
            </w:tcBorders>
            <w:noWrap/>
            <w:vAlign w:val="center"/>
            <w:hideMark/>
          </w:tcPr>
          <w:p w:rsidR="00F32C7B" w:rsidRPr="008167D4" w:rsidRDefault="00F32C7B" w:rsidP="00531284">
            <w:r>
              <w:rPr>
                <w:rFonts w:hint="eastAsia"/>
              </w:rPr>
              <w:t>参加者</w:t>
            </w:r>
          </w:p>
        </w:tc>
        <w:tc>
          <w:tcPr>
            <w:tcW w:w="4529" w:type="pct"/>
            <w:tcBorders>
              <w:top w:val="single" w:sz="18" w:space="0" w:color="FF0000"/>
              <w:left w:val="single" w:sz="18" w:space="0" w:color="FF0000"/>
              <w:bottom w:val="single" w:sz="18" w:space="0" w:color="FF0000"/>
              <w:right w:val="single" w:sz="18" w:space="0" w:color="FF0000"/>
            </w:tcBorders>
            <w:noWrap/>
            <w:vAlign w:val="center"/>
            <w:hideMark/>
          </w:tcPr>
          <w:p w:rsidR="00F32C7B" w:rsidRPr="008167D4" w:rsidRDefault="00F32C7B" w:rsidP="00531284">
            <w:pPr>
              <w:jc w:val="right"/>
            </w:pPr>
          </w:p>
        </w:tc>
      </w:tr>
    </w:tbl>
    <w:p w:rsidR="00466715" w:rsidRDefault="00466715" w:rsidP="00674EED">
      <w:pPr>
        <w:pStyle w:val="5"/>
        <w:spacing w:before="108"/>
      </w:pPr>
      <w:proofErr w:type="spellStart"/>
      <w:r>
        <w:rPr>
          <w:rFonts w:hint="eastAsia"/>
        </w:rPr>
        <w:t>本部事業所セミナーのご案内</w:t>
      </w:r>
      <w:proofErr w:type="spellEnd"/>
      <w:r w:rsidR="007E7C3E">
        <w:rPr>
          <w:rFonts w:hint="eastAsia"/>
          <w:lang w:eastAsia="ja-JP"/>
        </w:rPr>
        <w:t xml:space="preserve">　チラシ参照</w:t>
      </w:r>
    </w:p>
    <w:p w:rsidR="00466715" w:rsidRDefault="00466715" w:rsidP="00466715">
      <w:pPr>
        <w:pStyle w:val="17"/>
      </w:pPr>
      <w:r>
        <w:rPr>
          <w:rFonts w:hint="eastAsia"/>
          <w:lang w:eastAsia="ja-JP"/>
        </w:rPr>
        <w:t>第</w:t>
      </w:r>
      <w:r>
        <w:rPr>
          <w:rFonts w:hint="eastAsia"/>
          <w:lang w:eastAsia="ja-JP"/>
        </w:rPr>
        <w:t>3</w:t>
      </w:r>
      <w:r>
        <w:rPr>
          <w:rFonts w:hint="eastAsia"/>
          <w:lang w:eastAsia="ja-JP"/>
        </w:rPr>
        <w:t xml:space="preserve">回　</w:t>
      </w:r>
      <w:r>
        <w:rPr>
          <w:rFonts w:hint="eastAsia"/>
          <w:lang w:eastAsia="ja-JP"/>
        </w:rPr>
        <w:t>8</w:t>
      </w:r>
      <w:r>
        <w:rPr>
          <w:rFonts w:hint="eastAsia"/>
          <w:lang w:eastAsia="ja-JP"/>
        </w:rPr>
        <w:t>月</w:t>
      </w:r>
      <w:r>
        <w:rPr>
          <w:rFonts w:hint="eastAsia"/>
          <w:lang w:eastAsia="ja-JP"/>
        </w:rPr>
        <w:t>25</w:t>
      </w:r>
      <w:r>
        <w:rPr>
          <w:rFonts w:hint="eastAsia"/>
          <w:lang w:eastAsia="ja-JP"/>
        </w:rPr>
        <w:t>日㊍　賃金・手当の検討、新しい制度と新しい出発</w:t>
      </w:r>
    </w:p>
    <w:p w:rsidR="007540BD" w:rsidRDefault="007540BD" w:rsidP="009965B5">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1" w:name="_MON_1713419954"/>
    <w:bookmarkEnd w:id="1"/>
    <w:p w:rsidR="007540BD" w:rsidRPr="007540BD" w:rsidRDefault="0036295C" w:rsidP="007540BD">
      <w:pPr>
        <w:jc w:val="center"/>
        <w:rPr>
          <w:lang w:val="x-none"/>
        </w:rPr>
      </w:pPr>
      <w:r>
        <w:rPr>
          <w:lang w:val="x-none"/>
        </w:rPr>
        <w:object w:dxaOrig="7328" w:dyaOrig="1038">
          <v:shape id="_x0000_i1026" type="#_x0000_t75" style="width:437.1pt;height:62pt" o:ole="">
            <v:imagedata r:id="rId10" o:title=""/>
          </v:shape>
          <o:OLEObject Type="Embed" ProgID="Excel.Sheet.12" ShapeID="_x0000_i1026" DrawAspect="Content" ObjectID="_1721454822" r:id="rId11"/>
        </w:object>
      </w:r>
    </w:p>
    <w:p w:rsidR="007337F8" w:rsidRDefault="007337F8" w:rsidP="009965B5">
      <w:pPr>
        <w:pStyle w:val="5"/>
        <w:spacing w:before="108"/>
      </w:pPr>
      <w:proofErr w:type="spellStart"/>
      <w:r>
        <w:rPr>
          <w:rFonts w:hint="eastAsia"/>
        </w:rPr>
        <w:t>宣伝の日程</w:t>
      </w:r>
      <w:proofErr w:type="spellEnd"/>
      <w:r>
        <w:rPr>
          <w:rFonts w:hint="eastAsia"/>
        </w:rPr>
        <w:t xml:space="preserve">　活動費</w:t>
      </w:r>
      <w:r>
        <w:rPr>
          <w:rFonts w:hint="eastAsia"/>
        </w:rPr>
        <w:t>2,000</w:t>
      </w:r>
      <w:r>
        <w:rPr>
          <w:rFonts w:hint="eastAsia"/>
        </w:rPr>
        <w:t>円</w:t>
      </w:r>
    </w:p>
    <w:bookmarkStart w:id="2" w:name="_MON_1713417800"/>
    <w:bookmarkEnd w:id="2"/>
    <w:p w:rsidR="007337F8" w:rsidRDefault="0036295C" w:rsidP="00B64F38">
      <w:pPr>
        <w:jc w:val="center"/>
        <w:rPr>
          <w:lang w:val="x-none"/>
        </w:rPr>
      </w:pPr>
      <w:r>
        <w:rPr>
          <w:lang w:val="x-none"/>
        </w:rPr>
        <w:object w:dxaOrig="7328" w:dyaOrig="791">
          <v:shape id="_x0000_i1027" type="#_x0000_t75" style="width:434.55pt;height:46.35pt" o:ole="">
            <v:imagedata r:id="rId12" o:title=""/>
          </v:shape>
          <o:OLEObject Type="Embed" ProgID="Excel.Sheet.12" ShapeID="_x0000_i1027" DrawAspect="Content" ObjectID="_1721454823" r:id="rId13"/>
        </w:object>
      </w:r>
    </w:p>
    <w:p w:rsidR="00A61B95" w:rsidRDefault="00E552E0" w:rsidP="00E552E0">
      <w:pPr>
        <w:pStyle w:val="5"/>
        <w:spacing w:before="108"/>
      </w:pPr>
      <w:r>
        <w:rPr>
          <w:rFonts w:hint="eastAsia"/>
          <w:lang w:eastAsia="ja-JP"/>
        </w:rPr>
        <w:t>2022</w:t>
      </w:r>
      <w:r>
        <w:rPr>
          <w:rFonts w:hint="eastAsia"/>
          <w:lang w:eastAsia="ja-JP"/>
        </w:rPr>
        <w:t>年度</w:t>
      </w:r>
      <w:r w:rsidR="007E7C3E">
        <w:rPr>
          <w:rFonts w:hint="eastAsia"/>
          <w:lang w:eastAsia="ja-JP"/>
        </w:rPr>
        <w:t>東京都</w:t>
      </w:r>
      <w:r>
        <w:rPr>
          <w:rFonts w:hint="eastAsia"/>
          <w:lang w:eastAsia="ja-JP"/>
        </w:rPr>
        <w:t>働省宛て予算要求ハガキのとりくみ</w:t>
      </w:r>
    </w:p>
    <w:p w:rsidR="00E552E0" w:rsidRDefault="00E552E0" w:rsidP="00E552E0">
      <w:pPr>
        <w:pStyle w:val="172"/>
      </w:pPr>
      <w:r>
        <w:rPr>
          <w:rFonts w:hint="eastAsia"/>
        </w:rPr>
        <w:t xml:space="preserve">　</w:t>
      </w:r>
      <w:r w:rsidR="007E7C3E">
        <w:rPr>
          <w:rFonts w:hint="eastAsia"/>
        </w:rPr>
        <w:t>前回厚生労働省ハガキに続く取り組みです。</w:t>
      </w:r>
      <w:r w:rsidRPr="004849F6">
        <w:rPr>
          <w:rFonts w:hint="eastAsia"/>
        </w:rPr>
        <w:t>ハガキ要請は、コロナ禍でも組合員・家族一人一人が「全員でできる」大切な取り組みです。</w:t>
      </w:r>
      <w:r w:rsidR="007E7C3E">
        <w:rPr>
          <w:rFonts w:hint="eastAsia"/>
        </w:rPr>
        <w:t>8</w:t>
      </w:r>
      <w:r>
        <w:rPr>
          <w:rFonts w:hint="eastAsia"/>
        </w:rPr>
        <w:t>月</w:t>
      </w:r>
      <w:r w:rsidR="007E7C3E">
        <w:rPr>
          <w:rFonts w:hint="eastAsia"/>
        </w:rPr>
        <w:t>5</w:t>
      </w:r>
      <w:r>
        <w:rPr>
          <w:rFonts w:hint="eastAsia"/>
        </w:rPr>
        <w:t>日に別便で発送していますので、必ずご協力ください。</w:t>
      </w:r>
      <w:r>
        <w:rPr>
          <w:rFonts w:hint="eastAsia"/>
        </w:rPr>
        <w:t>1</w:t>
      </w:r>
      <w:r>
        <w:rPr>
          <w:rFonts w:hint="eastAsia"/>
        </w:rPr>
        <w:t>人</w:t>
      </w:r>
      <w:r>
        <w:rPr>
          <w:rFonts w:hint="eastAsia"/>
        </w:rPr>
        <w:t>1</w:t>
      </w:r>
      <w:r>
        <w:rPr>
          <w:rFonts w:hint="eastAsia"/>
        </w:rPr>
        <w:t>シート</w:t>
      </w:r>
      <w:r>
        <w:rPr>
          <w:rFonts w:hint="eastAsia"/>
        </w:rPr>
        <w:t>4</w:t>
      </w:r>
      <w:r>
        <w:rPr>
          <w:rFonts w:hint="eastAsia"/>
        </w:rPr>
        <w:t>枚の記入をお願いします。</w:t>
      </w:r>
    </w:p>
    <w:p w:rsidR="0051367F" w:rsidRDefault="00293C82" w:rsidP="00E552E0">
      <w:pPr>
        <w:pStyle w:val="172"/>
      </w:pPr>
      <w:r>
        <w:rPr>
          <w:rFonts w:hint="eastAsia"/>
        </w:rPr>
        <w:t xml:space="preserve">　提出</w:t>
      </w:r>
      <w:r w:rsidR="0051367F">
        <w:rPr>
          <w:rFonts w:hint="eastAsia"/>
        </w:rPr>
        <w:t>期限は</w:t>
      </w:r>
      <w:r w:rsidR="007E7C3E">
        <w:rPr>
          <w:rFonts w:hint="eastAsia"/>
        </w:rPr>
        <w:t>8</w:t>
      </w:r>
      <w:r w:rsidR="0051367F">
        <w:rPr>
          <w:rFonts w:hint="eastAsia"/>
        </w:rPr>
        <w:t>月</w:t>
      </w:r>
      <w:r w:rsidR="0051367F">
        <w:rPr>
          <w:rFonts w:hint="eastAsia"/>
        </w:rPr>
        <w:t>26</w:t>
      </w:r>
      <w:r w:rsidR="0051367F">
        <w:rPr>
          <w:rFonts w:hint="eastAsia"/>
        </w:rPr>
        <w:t>日</w:t>
      </w:r>
      <w:r w:rsidR="007E7C3E">
        <w:rPr>
          <w:rFonts w:hint="eastAsia"/>
        </w:rPr>
        <w:t>㊎</w:t>
      </w:r>
      <w:r w:rsidR="0051367F">
        <w:rPr>
          <w:rFonts w:hint="eastAsia"/>
        </w:rPr>
        <w:t>です。</w:t>
      </w:r>
    </w:p>
    <w:p w:rsidR="00606263" w:rsidRPr="00606263" w:rsidRDefault="00E552E0" w:rsidP="00606263">
      <w:pPr>
        <w:jc w:val="right"/>
        <w:rPr>
          <w:lang w:val="x-none"/>
        </w:rPr>
      </w:pPr>
      <w:r>
        <w:rPr>
          <w:rFonts w:hint="eastAsia"/>
          <w:lang w:val="x-none"/>
        </w:rPr>
        <w:t>予算要求ハガキ記入者</w:t>
      </w:r>
      <w:r w:rsidRPr="00DA20D8">
        <w:rPr>
          <w:rFonts w:hint="eastAsia"/>
          <w:bdr w:val="single" w:sz="18" w:space="0" w:color="FF0000"/>
          <w:lang w:val="x-none"/>
        </w:rPr>
        <w:t xml:space="preserve">　　　　</w:t>
      </w:r>
      <w:r>
        <w:rPr>
          <w:rFonts w:hint="eastAsia"/>
          <w:lang w:val="x-none"/>
        </w:rPr>
        <w:t>人　記入枚数</w:t>
      </w:r>
      <w:r w:rsidRPr="00DA20D8">
        <w:rPr>
          <w:rFonts w:hint="eastAsia"/>
          <w:bdr w:val="single" w:sz="18" w:space="0" w:color="FF0000"/>
          <w:lang w:val="x-none"/>
        </w:rPr>
        <w:t xml:space="preserve">　　　　</w:t>
      </w:r>
      <w:r>
        <w:rPr>
          <w:rFonts w:hint="eastAsia"/>
          <w:lang w:val="x-none"/>
        </w:rPr>
        <w:t>枚</w:t>
      </w:r>
    </w:p>
    <w:p w:rsidR="007C4C08" w:rsidRDefault="00051520" w:rsidP="00606263">
      <w:pPr>
        <w:pStyle w:val="5"/>
        <w:spacing w:before="108"/>
      </w:pPr>
      <w:proofErr w:type="spellStart"/>
      <w:r>
        <w:rPr>
          <w:rFonts w:hint="eastAsia"/>
        </w:rPr>
        <w:t>群会議の日程</w:t>
      </w:r>
      <w:proofErr w:type="spellEnd"/>
    </w:p>
    <w:bookmarkStart w:id="3" w:name="_MON_1721222955"/>
    <w:bookmarkEnd w:id="3"/>
    <w:p w:rsidR="008A6363" w:rsidRPr="009842D2" w:rsidRDefault="00606263" w:rsidP="008A6363">
      <w:pPr>
        <w:jc w:val="center"/>
        <w:rPr>
          <w:lang w:val="x-none"/>
        </w:rPr>
      </w:pPr>
      <w:r>
        <w:rPr>
          <w:color w:val="FFFFFF" w:themeColor="background1"/>
          <w:lang w:val="x-none"/>
        </w:rPr>
        <w:object w:dxaOrig="11310" w:dyaOrig="3600">
          <v:shape id="_x0000_i1028" type="#_x0000_t75" style="width:524.2pt;height:166.7pt" o:ole="">
            <v:imagedata r:id="rId14" o:title=""/>
          </v:shape>
          <o:OLEObject Type="Embed" ProgID="Excel.SheetMacroEnabled.12" ShapeID="_x0000_i1028" DrawAspect="Content" ObjectID="_1721454824" r:id="rId15"/>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rsidTr="007540BD">
        <w:trPr>
          <w:trHeight w:val="285"/>
          <w:jc w:val="center"/>
        </w:trPr>
        <w:tc>
          <w:tcPr>
            <w:tcW w:w="4005" w:type="pct"/>
            <w:shd w:val="clear" w:color="auto" w:fill="auto"/>
            <w:noWrap/>
            <w:vAlign w:val="center"/>
          </w:tcPr>
          <w:p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rsidR="008A6363" w:rsidRDefault="008A6363" w:rsidP="00C54FFB">
            <w:pPr>
              <w:pStyle w:val="172"/>
              <w:jc w:val="left"/>
            </w:pPr>
          </w:p>
        </w:tc>
      </w:tr>
    </w:tbl>
    <w:p w:rsidR="00F83DD0" w:rsidRPr="00DB5673" w:rsidRDefault="003D51D7" w:rsidP="00DB5673">
      <w:pPr>
        <w:pStyle w:val="4"/>
        <w:spacing w:before="144" w:after="72"/>
      </w:pPr>
      <w:proofErr w:type="spellStart"/>
      <w:r w:rsidRPr="00DB5673">
        <w:rPr>
          <w:rFonts w:hint="eastAsia"/>
        </w:rPr>
        <w:t>その他</w:t>
      </w:r>
      <w:r w:rsidR="00F83DD0" w:rsidRPr="00DB5673">
        <w:rPr>
          <w:rFonts w:hint="eastAsia"/>
        </w:rPr>
        <w:t>連絡</w:t>
      </w:r>
      <w:proofErr w:type="spellEnd"/>
    </w:p>
    <w:p w:rsidR="00466715" w:rsidRDefault="00466715" w:rsidP="0051367F">
      <w:pPr>
        <w:pStyle w:val="5"/>
        <w:spacing w:before="108"/>
        <w:rPr>
          <w:lang w:eastAsia="ja-JP"/>
        </w:rPr>
      </w:pPr>
      <w:r>
        <w:rPr>
          <w:rFonts w:hint="eastAsia"/>
          <w:lang w:eastAsia="ja-JP"/>
        </w:rPr>
        <w:t>厚生年金保険に係わる算定基礎届について</w:t>
      </w:r>
      <w:r w:rsidR="007E7C3E">
        <w:rPr>
          <w:rFonts w:hint="eastAsia"/>
          <w:lang w:eastAsia="ja-JP"/>
        </w:rPr>
        <w:t xml:space="preserve">　再掲</w:t>
      </w:r>
    </w:p>
    <w:p w:rsidR="00466715" w:rsidRDefault="00466715" w:rsidP="00466715">
      <w:pPr>
        <w:rPr>
          <w:lang w:val="x-none"/>
        </w:rPr>
      </w:pPr>
      <w:r>
        <w:rPr>
          <w:rFonts w:hint="eastAsia"/>
          <w:lang w:val="x-none"/>
        </w:rPr>
        <w:t xml:space="preserve">　委託を受けている事業所に対しては、すでに</w:t>
      </w:r>
      <w:r>
        <w:rPr>
          <w:rFonts w:hint="eastAsia"/>
          <w:lang w:val="x-none"/>
        </w:rPr>
        <w:t>6</w:t>
      </w:r>
      <w:r>
        <w:rPr>
          <w:rFonts w:hint="eastAsia"/>
          <w:lang w:val="x-none"/>
        </w:rPr>
        <w:t>月下旬に案内を送っているところです。支部来所</w:t>
      </w:r>
      <w:r>
        <w:rPr>
          <w:rFonts w:hint="eastAsia"/>
          <w:lang w:val="x-none"/>
        </w:rPr>
        <w:lastRenderedPageBreak/>
        <w:t>の際は、予め来所希望日を支部へご連絡ください。案内が届いていない、紛失したという場合は、組合事務所までご連絡ください。</w:t>
      </w:r>
    </w:p>
    <w:p w:rsidR="0051367F" w:rsidRDefault="0051367F" w:rsidP="0051367F">
      <w:pPr>
        <w:pStyle w:val="5"/>
        <w:spacing w:before="108"/>
        <w:rPr>
          <w:lang w:eastAsia="ja-JP"/>
        </w:rPr>
      </w:pPr>
      <w:r>
        <w:rPr>
          <w:rFonts w:hint="eastAsia"/>
          <w:lang w:eastAsia="ja-JP"/>
        </w:rPr>
        <w:t>新型コロナウイルス</w:t>
      </w:r>
      <w:r w:rsidR="006C705D">
        <w:rPr>
          <w:rFonts w:hint="eastAsia"/>
          <w:lang w:eastAsia="ja-JP"/>
        </w:rPr>
        <w:t>に関する土建国保料減免（最高</w:t>
      </w:r>
      <w:r w:rsidR="006C705D">
        <w:rPr>
          <w:rFonts w:hint="eastAsia"/>
          <w:lang w:eastAsia="ja-JP"/>
        </w:rPr>
        <w:t>4</w:t>
      </w:r>
      <w:r w:rsidR="006C705D">
        <w:rPr>
          <w:rFonts w:hint="eastAsia"/>
          <w:lang w:eastAsia="ja-JP"/>
        </w:rPr>
        <w:t>ヶ月分）の実施</w:t>
      </w:r>
      <w:r w:rsidR="00606263">
        <w:rPr>
          <w:rFonts w:hint="eastAsia"/>
          <w:lang w:eastAsia="ja-JP"/>
        </w:rPr>
        <w:t xml:space="preserve">　再掲</w:t>
      </w:r>
    </w:p>
    <w:p w:rsidR="006C705D" w:rsidRPr="004A4797" w:rsidRDefault="006C705D" w:rsidP="006C705D">
      <w:pPr>
        <w:rPr>
          <w:rFonts w:ascii="ＭＳ Ｐ明朝" w:hAnsi="ＭＳ Ｐ明朝"/>
          <w:bCs/>
          <w:szCs w:val="24"/>
        </w:rPr>
      </w:pPr>
      <w:r>
        <w:rPr>
          <w:rFonts w:hint="eastAsia"/>
          <w:lang w:val="x-none"/>
        </w:rPr>
        <w:t xml:space="preserve">　</w:t>
      </w:r>
      <w:r w:rsidRPr="004A4797">
        <w:rPr>
          <w:rFonts w:ascii="ＭＳ Ｐ明朝" w:hAnsi="ＭＳ Ｐ明朝" w:hint="eastAsia"/>
          <w:bCs/>
          <w:szCs w:val="24"/>
        </w:rPr>
        <w:t>新型コロナウイルス感染症の影響により世帯主が死亡又は重篤な傷病を負った、収入が減少し、生活が著しく困難になった場合に、組合員及び家族の生活再建を支援するため、以下の基準で保険料の減免が実施されます。</w:t>
      </w:r>
      <w:r>
        <w:rPr>
          <w:rFonts w:ascii="ＭＳ Ｐ明朝" w:hAnsi="ＭＳ Ｐ明朝" w:hint="eastAsia"/>
          <w:bCs/>
          <w:szCs w:val="24"/>
        </w:rPr>
        <w:t>詳しくは同封のチラシをご覧ください。</w:t>
      </w:r>
    </w:p>
    <w:p w:rsidR="0072671D" w:rsidRPr="00783026" w:rsidRDefault="0072671D" w:rsidP="0072671D">
      <w:pPr>
        <w:pStyle w:val="5"/>
        <w:spacing w:before="108"/>
      </w:pPr>
      <w:r>
        <w:rPr>
          <w:rFonts w:hint="eastAsia"/>
          <w:lang w:eastAsia="ja-JP"/>
        </w:rPr>
        <w:t>アスベスト関連疾患にかかわる専門医</w:t>
      </w:r>
      <w:r w:rsidR="007B7F10">
        <w:rPr>
          <w:rFonts w:hint="eastAsia"/>
          <w:lang w:eastAsia="ja-JP"/>
        </w:rPr>
        <w:t>に</w:t>
      </w:r>
      <w:r>
        <w:rPr>
          <w:rFonts w:hint="eastAsia"/>
          <w:lang w:eastAsia="ja-JP"/>
        </w:rPr>
        <w:t>よる診察日「東京土建デー」のお知らせ</w:t>
      </w:r>
    </w:p>
    <w:p w:rsidR="0072671D" w:rsidRDefault="0072671D" w:rsidP="0072671D">
      <w:pPr>
        <w:pStyle w:val="17"/>
      </w:pPr>
      <w:proofErr w:type="spellStart"/>
      <w:r w:rsidRPr="00783026">
        <w:rPr>
          <w:rFonts w:hint="eastAsia"/>
        </w:rPr>
        <w:t>芝診療所（受付</w:t>
      </w:r>
      <w:proofErr w:type="spellEnd"/>
      <w:r w:rsidRPr="00783026">
        <w:rPr>
          <w:rFonts w:hint="eastAsia"/>
        </w:rPr>
        <w:t>：</w:t>
      </w:r>
      <w:r w:rsidR="00DE158B">
        <w:rPr>
          <w:rFonts w:hint="eastAsia"/>
          <w:lang w:eastAsia="ja-JP"/>
        </w:rPr>
        <w:t xml:space="preserve"> </w:t>
      </w:r>
      <w:r w:rsidR="000E0854">
        <w:rPr>
          <w:rFonts w:hint="eastAsia"/>
          <w:lang w:eastAsia="ja-JP"/>
        </w:rPr>
        <w:t>8</w:t>
      </w:r>
      <w:r w:rsidR="000E0854">
        <w:rPr>
          <w:rFonts w:hint="eastAsia"/>
          <w:lang w:eastAsia="ja-JP"/>
        </w:rPr>
        <w:t>月</w:t>
      </w:r>
      <w:r w:rsidR="000E0854">
        <w:rPr>
          <w:rFonts w:hint="eastAsia"/>
          <w:lang w:eastAsia="ja-JP"/>
        </w:rPr>
        <w:t>23</w:t>
      </w:r>
      <w:r w:rsidR="000E0854">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rsidR="0072671D" w:rsidRDefault="0072671D" w:rsidP="0072671D">
      <w:pPr>
        <w:pStyle w:val="17"/>
      </w:pPr>
      <w:r w:rsidRPr="00783026">
        <w:rPr>
          <w:rFonts w:hint="eastAsia"/>
        </w:rPr>
        <w:t>御成門内科クリニック（受付：</w:t>
      </w:r>
      <w:r w:rsidR="000E0854">
        <w:rPr>
          <w:rFonts w:hint="eastAsia"/>
          <w:lang w:eastAsia="ja-JP"/>
        </w:rPr>
        <w:t>8</w:t>
      </w:r>
      <w:r w:rsidR="00DE158B">
        <w:rPr>
          <w:rFonts w:hint="eastAsia"/>
          <w:lang w:eastAsia="ja-JP"/>
        </w:rPr>
        <w:t>月</w:t>
      </w:r>
      <w:r w:rsidR="000E0854">
        <w:rPr>
          <w:rFonts w:hint="eastAsia"/>
          <w:lang w:eastAsia="ja-JP"/>
        </w:rPr>
        <w:t>9</w:t>
      </w:r>
      <w:r w:rsidR="00DE158B">
        <w:rPr>
          <w:rFonts w:hint="eastAsia"/>
          <w:lang w:eastAsia="ja-JP"/>
        </w:rPr>
        <w:t>日㊋</w:t>
      </w:r>
      <w:r w:rsidR="007E7C3E">
        <w:rPr>
          <w:rFonts w:hint="eastAsia"/>
          <w:lang w:eastAsia="ja-JP"/>
        </w:rPr>
        <w:t>、</w:t>
      </w:r>
      <w:r w:rsidR="007E7C3E">
        <w:rPr>
          <w:rFonts w:hint="eastAsia"/>
          <w:lang w:eastAsia="ja-JP"/>
        </w:rPr>
        <w:t>9</w:t>
      </w:r>
      <w:r w:rsidR="007E7C3E">
        <w:rPr>
          <w:rFonts w:hint="eastAsia"/>
          <w:lang w:eastAsia="ja-JP"/>
        </w:rPr>
        <w:t>月</w:t>
      </w:r>
      <w:r w:rsidR="007E7C3E">
        <w:rPr>
          <w:rFonts w:hint="eastAsia"/>
          <w:lang w:eastAsia="ja-JP"/>
        </w:rPr>
        <w:t>13</w:t>
      </w:r>
      <w:r w:rsidR="007E7C3E">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p w:rsidR="00F32C7B" w:rsidRDefault="00F32C7B" w:rsidP="00F32C7B">
      <w:pPr>
        <w:pStyle w:val="5"/>
        <w:spacing w:before="108"/>
        <w:rPr>
          <w:lang w:eastAsia="ja-JP"/>
        </w:rPr>
      </w:pPr>
      <w:r>
        <w:rPr>
          <w:rFonts w:hint="eastAsia"/>
          <w:lang w:eastAsia="ja-JP"/>
        </w:rPr>
        <w:t>どけん火災共済口座登録の推進について</w:t>
      </w:r>
    </w:p>
    <w:p w:rsidR="00F32C7B" w:rsidRDefault="00F32C7B" w:rsidP="00F32C7B">
      <w:pPr>
        <w:rPr>
          <w:lang w:val="x-none"/>
        </w:rPr>
      </w:pPr>
      <w:r>
        <w:rPr>
          <w:rFonts w:hint="eastAsia"/>
          <w:lang w:val="x-none"/>
        </w:rPr>
        <w:t xml:space="preserve">　</w:t>
      </w:r>
      <w:r>
        <w:rPr>
          <w:rFonts w:hint="eastAsia"/>
          <w:lang w:val="x-none"/>
        </w:rPr>
        <w:t>9</w:t>
      </w:r>
      <w:r>
        <w:rPr>
          <w:rFonts w:hint="eastAsia"/>
          <w:lang w:val="x-none"/>
        </w:rPr>
        <w:t>月から</w:t>
      </w:r>
      <w:r>
        <w:rPr>
          <w:rFonts w:hint="eastAsia"/>
          <w:lang w:val="x-none"/>
        </w:rPr>
        <w:t>11</w:t>
      </w:r>
      <w:r>
        <w:rPr>
          <w:rFonts w:hint="eastAsia"/>
          <w:lang w:val="x-none"/>
        </w:rPr>
        <w:t>月までの期間内に口座登録（自動更新）に切り替えていただいた方を対象に、</w:t>
      </w:r>
      <w:r>
        <w:rPr>
          <w:rFonts w:hint="eastAsia"/>
          <w:lang w:val="x-none"/>
        </w:rPr>
        <w:t>500</w:t>
      </w:r>
      <w:r>
        <w:rPr>
          <w:rFonts w:hint="eastAsia"/>
          <w:lang w:val="x-none"/>
        </w:rPr>
        <w:t>円のクオカードをプレゼントいたします。詳しくは、担当池田まで。</w:t>
      </w:r>
    </w:p>
    <w:p w:rsidR="00F32C7B" w:rsidRDefault="00F32C7B" w:rsidP="00F32C7B">
      <w:pPr>
        <w:pStyle w:val="5"/>
        <w:spacing w:before="108"/>
        <w:rPr>
          <w:lang w:eastAsia="ja-JP"/>
        </w:rPr>
      </w:pPr>
      <w:r>
        <w:rPr>
          <w:rFonts w:hint="eastAsia"/>
          <w:lang w:eastAsia="ja-JP"/>
        </w:rPr>
        <w:t>2022</w:t>
      </w:r>
      <w:r>
        <w:rPr>
          <w:rFonts w:hint="eastAsia"/>
          <w:lang w:eastAsia="ja-JP"/>
        </w:rPr>
        <w:t>年</w:t>
      </w:r>
      <w:r>
        <w:rPr>
          <w:rFonts w:hint="eastAsia"/>
          <w:lang w:eastAsia="ja-JP"/>
        </w:rPr>
        <w:t>10</w:t>
      </w:r>
      <w:r>
        <w:rPr>
          <w:rFonts w:hint="eastAsia"/>
          <w:lang w:eastAsia="ja-JP"/>
        </w:rPr>
        <w:t>月からのアルコールチェック義務化の延期</w:t>
      </w:r>
    </w:p>
    <w:p w:rsidR="00F32C7B" w:rsidRPr="00F32C7B" w:rsidRDefault="00F32C7B" w:rsidP="00F32C7B">
      <w:pPr>
        <w:rPr>
          <w:lang w:val="x-none"/>
        </w:rPr>
      </w:pPr>
      <w:r>
        <w:rPr>
          <w:rFonts w:hint="eastAsia"/>
          <w:lang w:val="x-none"/>
        </w:rPr>
        <w:t xml:space="preserve">　先月ご案内した件が、機器の需要の増加と半導体不足により、延期となりました。</w:t>
      </w:r>
    </w:p>
    <w:p w:rsidR="009965B5" w:rsidRDefault="009965B5" w:rsidP="009965B5">
      <w:pPr>
        <w:pStyle w:val="5"/>
        <w:spacing w:before="108"/>
        <w:rPr>
          <w:lang w:eastAsia="ja-JP"/>
        </w:rPr>
      </w:pPr>
      <w:proofErr w:type="spellStart"/>
      <w:r w:rsidRPr="00C6162F">
        <w:rPr>
          <w:rFonts w:hint="eastAsia"/>
        </w:rPr>
        <w:t>技術講習会</w:t>
      </w:r>
      <w:r w:rsidRPr="00C6162F">
        <w:rPr>
          <w:rFonts w:hint="eastAsia"/>
          <w:lang w:eastAsia="ja-JP"/>
        </w:rPr>
        <w:t>及び</w:t>
      </w:r>
      <w:r w:rsidRPr="00C6162F">
        <w:rPr>
          <w:rFonts w:hint="eastAsia"/>
        </w:rPr>
        <w:t>ＡＴＥＣ講習</w:t>
      </w:r>
      <w:proofErr w:type="spellEnd"/>
      <w:r>
        <w:rPr>
          <w:rFonts w:hint="eastAsia"/>
          <w:lang w:eastAsia="ja-JP"/>
        </w:rPr>
        <w:t>（資料参照・受講希望者は支部へ申込用紙をご請求ください）</w:t>
      </w:r>
    </w:p>
    <w:p w:rsidR="0072671D" w:rsidRPr="008167D4" w:rsidRDefault="0072671D" w:rsidP="0072671D">
      <w:pPr>
        <w:pStyle w:val="5"/>
        <w:spacing w:before="108"/>
      </w:pPr>
      <w:proofErr w:type="spellStart"/>
      <w:r w:rsidRPr="008167D4">
        <w:rPr>
          <w:rFonts w:hint="eastAsia"/>
        </w:rPr>
        <w:t>経営センターによる経営相談会</w:t>
      </w:r>
      <w:proofErr w:type="spellEnd"/>
      <w:r w:rsidR="00371590">
        <w:rPr>
          <w:rFonts w:hint="eastAsia"/>
          <w:lang w:eastAsia="ja-JP"/>
        </w:rPr>
        <w:t xml:space="preserve">　</w:t>
      </w:r>
    </w:p>
    <w:p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rsidR="00B64F38" w:rsidRPr="00516C82" w:rsidRDefault="00A61B95" w:rsidP="00C54FFB">
            <w:pPr>
              <w:pStyle w:val="172"/>
              <w:jc w:val="left"/>
            </w:pPr>
            <w:r>
              <w:rPr>
                <w:rFonts w:hint="eastAsia"/>
              </w:rPr>
              <w:t>8</w:t>
            </w:r>
            <w:r>
              <w:rPr>
                <w:rFonts w:hint="eastAsia"/>
              </w:rPr>
              <w:t>月</w:t>
            </w:r>
            <w:r>
              <w:rPr>
                <w:rFonts w:hint="eastAsia"/>
              </w:rPr>
              <w:t>18</w:t>
            </w:r>
            <w:r>
              <w:rPr>
                <w:rFonts w:hint="eastAsia"/>
              </w:rPr>
              <w:t>日㊍</w:t>
            </w:r>
            <w:r w:rsidR="0051367F">
              <w:rPr>
                <w:rFonts w:hint="eastAsia"/>
              </w:rPr>
              <w:t>・</w:t>
            </w:r>
            <w:r w:rsidR="0051367F">
              <w:rPr>
                <w:rFonts w:hint="eastAsia"/>
              </w:rPr>
              <w:t>9</w:t>
            </w:r>
            <w:r w:rsidR="0051367F">
              <w:rPr>
                <w:rFonts w:hint="eastAsia"/>
              </w:rPr>
              <w:t>月</w:t>
            </w:r>
            <w:r w:rsidR="0051367F">
              <w:rPr>
                <w:rFonts w:hint="eastAsia"/>
              </w:rPr>
              <w:t>22</w:t>
            </w:r>
            <w:r w:rsidR="0051367F">
              <w:rPr>
                <w:rFonts w:hint="eastAsia"/>
              </w:rPr>
              <w:t>日㊌</w:t>
            </w:r>
            <w:r w:rsidR="007E7C3E">
              <w:rPr>
                <w:rFonts w:hint="eastAsia"/>
              </w:rPr>
              <w:t>・</w:t>
            </w:r>
            <w:r w:rsidR="007E7C3E">
              <w:rPr>
                <w:rFonts w:hint="eastAsia"/>
              </w:rPr>
              <w:t>10</w:t>
            </w:r>
            <w:r w:rsidR="007E7C3E">
              <w:rPr>
                <w:rFonts w:hint="eastAsia"/>
              </w:rPr>
              <w:t>月</w:t>
            </w:r>
            <w:r w:rsidR="007E7C3E">
              <w:rPr>
                <w:rFonts w:hint="eastAsia"/>
              </w:rPr>
              <w:t>20</w:t>
            </w:r>
            <w:r w:rsidR="007E7C3E">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Pr>
                <w:rFonts w:hint="eastAsia"/>
              </w:rPr>
              <w:t>会場</w:t>
            </w:r>
          </w:p>
        </w:tc>
        <w:tc>
          <w:tcPr>
            <w:tcW w:w="4522" w:type="pct"/>
            <w:shd w:val="clear" w:color="auto" w:fill="auto"/>
            <w:noWrap/>
            <w:vAlign w:val="center"/>
            <w:hideMark/>
          </w:tcPr>
          <w:p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B64F38" w:rsidRDefault="00B64F38" w:rsidP="00C54FFB">
            <w:pPr>
              <w:pStyle w:val="172"/>
              <w:jc w:val="left"/>
            </w:pPr>
          </w:p>
        </w:tc>
      </w:tr>
    </w:tbl>
    <w:p w:rsidR="00674EED" w:rsidRDefault="00674EED" w:rsidP="00674EED">
      <w:pPr>
        <w:pStyle w:val="5"/>
        <w:spacing w:before="108"/>
      </w:pPr>
      <w:r>
        <w:rPr>
          <w:rFonts w:hint="eastAsia"/>
        </w:rPr>
        <w:t>「</w:t>
      </w:r>
      <w:proofErr w:type="spellStart"/>
      <w:r>
        <w:rPr>
          <w:rFonts w:hint="eastAsia"/>
        </w:rPr>
        <w:t>陽だまりカフェ</w:t>
      </w:r>
      <w:proofErr w:type="spellEnd"/>
      <w:r>
        <w:rPr>
          <w:rFonts w:hint="eastAsia"/>
        </w:rPr>
        <w:t>」</w:t>
      </w:r>
      <w:r>
        <w:rPr>
          <w:rFonts w:hint="eastAsia"/>
          <w:lang w:eastAsia="ja-JP"/>
        </w:rPr>
        <w:t xml:space="preserve">　</w:t>
      </w:r>
      <w:r>
        <w:rPr>
          <w:rFonts w:hint="eastAsia"/>
          <w:lang w:eastAsia="ja-JP"/>
        </w:rPr>
        <w:t>8</w:t>
      </w:r>
      <w:r>
        <w:rPr>
          <w:rFonts w:hint="eastAsia"/>
          <w:lang w:eastAsia="ja-JP"/>
        </w:rPr>
        <w:t>月</w:t>
      </w:r>
      <w:r>
        <w:rPr>
          <w:rFonts w:hint="eastAsia"/>
          <w:lang w:eastAsia="ja-JP"/>
        </w:rPr>
        <w:t>24</w:t>
      </w:r>
      <w:r>
        <w:rPr>
          <w:rFonts w:hint="eastAsia"/>
          <w:lang w:eastAsia="ja-JP"/>
        </w:rPr>
        <w:t>日</w:t>
      </w:r>
      <w:r w:rsidR="00F32C7B">
        <w:rPr>
          <w:rFonts w:hint="eastAsia"/>
          <w:lang w:eastAsia="ja-JP"/>
        </w:rPr>
        <w:t>、</w:t>
      </w:r>
      <w:r w:rsidR="00F32C7B">
        <w:rPr>
          <w:rFonts w:hint="eastAsia"/>
          <w:lang w:eastAsia="ja-JP"/>
        </w:rPr>
        <w:t>9</w:t>
      </w:r>
      <w:r w:rsidR="00F32C7B">
        <w:rPr>
          <w:rFonts w:hint="eastAsia"/>
          <w:lang w:eastAsia="ja-JP"/>
        </w:rPr>
        <w:t>月</w:t>
      </w:r>
      <w:r w:rsidR="00F32C7B">
        <w:rPr>
          <w:rFonts w:hint="eastAsia"/>
          <w:lang w:eastAsia="ja-JP"/>
        </w:rPr>
        <w:t>14</w:t>
      </w:r>
      <w:r w:rsidR="00F32C7B">
        <w:rPr>
          <w:rFonts w:hint="eastAsia"/>
          <w:lang w:eastAsia="ja-JP"/>
        </w:rPr>
        <w:t>日、</w:t>
      </w:r>
      <w:r w:rsidR="00F32C7B">
        <w:rPr>
          <w:rFonts w:hint="eastAsia"/>
          <w:lang w:eastAsia="ja-JP"/>
        </w:rPr>
        <w:t>9</w:t>
      </w:r>
      <w:r w:rsidR="00F32C7B">
        <w:rPr>
          <w:rFonts w:hint="eastAsia"/>
          <w:lang w:eastAsia="ja-JP"/>
        </w:rPr>
        <w:t>月</w:t>
      </w:r>
      <w:r w:rsidR="00F32C7B">
        <w:rPr>
          <w:rFonts w:hint="eastAsia"/>
          <w:lang w:eastAsia="ja-JP"/>
        </w:rPr>
        <w:t>28</w:t>
      </w:r>
      <w:r w:rsidR="00F32C7B">
        <w:rPr>
          <w:rFonts w:hint="eastAsia"/>
          <w:lang w:eastAsia="ja-JP"/>
        </w:rPr>
        <w:t>日</w:t>
      </w:r>
      <w:r>
        <w:rPr>
          <w:rFonts w:hint="eastAsia"/>
          <w:lang w:eastAsia="ja-JP"/>
        </w:rPr>
        <w:t>に開催</w:t>
      </w:r>
    </w:p>
    <w:p w:rsidR="00674EED" w:rsidRDefault="00674EED" w:rsidP="00674EED">
      <w:pPr>
        <w:pStyle w:val="172"/>
      </w:pPr>
      <w:r>
        <w:rPr>
          <w:rFonts w:hint="eastAsia"/>
        </w:rPr>
        <w:t xml:space="preserve">　</w:t>
      </w:r>
      <w:r w:rsidRPr="00350FD8">
        <w:rPr>
          <w:rFonts w:hint="eastAsia"/>
        </w:rPr>
        <w:t>支部会館１階エントランスにて仲間が気軽に集える場所の運営を</w:t>
      </w:r>
      <w:r>
        <w:rPr>
          <w:rFonts w:hint="eastAsia"/>
        </w:rPr>
        <w:t>毎月第</w:t>
      </w:r>
      <w:r>
        <w:rPr>
          <w:rFonts w:hint="eastAsia"/>
        </w:rPr>
        <w:t>2</w:t>
      </w:r>
      <w:r>
        <w:rPr>
          <w:rFonts w:hint="eastAsia"/>
        </w:rPr>
        <w:t>・第</w:t>
      </w:r>
      <w:r>
        <w:rPr>
          <w:rFonts w:hint="eastAsia"/>
        </w:rPr>
        <w:t>4</w:t>
      </w:r>
      <w:r>
        <w:rPr>
          <w:rFonts w:hint="eastAsia"/>
        </w:rPr>
        <w:t>木曜日を基本に開設し、当日は</w:t>
      </w:r>
      <w:r>
        <w:rPr>
          <w:rFonts w:hint="eastAsia"/>
        </w:rPr>
        <w:t>13</w:t>
      </w:r>
      <w:r w:rsidRPr="00136F4D">
        <w:rPr>
          <w:rFonts w:hint="eastAsia"/>
        </w:rPr>
        <w:t>時</w:t>
      </w:r>
      <w:r>
        <w:rPr>
          <w:rFonts w:hint="eastAsia"/>
        </w:rPr>
        <w:t>30</w:t>
      </w:r>
      <w:r w:rsidRPr="00136F4D">
        <w:rPr>
          <w:rFonts w:hint="eastAsia"/>
        </w:rPr>
        <w:t>分</w:t>
      </w:r>
      <w:r>
        <w:rPr>
          <w:rFonts w:hint="eastAsia"/>
        </w:rPr>
        <w:t>より</w:t>
      </w:r>
      <w:r>
        <w:rPr>
          <w:rFonts w:hint="eastAsia"/>
        </w:rPr>
        <w:t>16</w:t>
      </w:r>
      <w:r>
        <w:rPr>
          <w:rFonts w:hint="eastAsia"/>
        </w:rPr>
        <w:t>時までオープンしています。申し込み不要です。</w:t>
      </w:r>
    </w:p>
    <w:p w:rsidR="00371590" w:rsidRDefault="00371590" w:rsidP="00371590">
      <w:pPr>
        <w:pStyle w:val="5"/>
        <w:spacing w:before="108"/>
      </w:pPr>
      <w:r w:rsidRPr="003F200D">
        <w:rPr>
          <w:noProof/>
          <w:lang w:val="en-US" w:eastAsia="ja-JP"/>
        </w:rPr>
        <w:drawing>
          <wp:anchor distT="0" distB="0" distL="114300" distR="114300" simplePos="0" relativeHeight="251673600" behindDoc="0" locked="0" layoutInCell="1" allowOverlap="1" wp14:anchorId="2F0DF1C2" wp14:editId="45006F33">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r w:rsidR="00CD537F">
        <w:rPr>
          <w:rFonts w:hint="eastAsia"/>
          <w:lang w:val="x-none"/>
        </w:rPr>
        <w:t>からご覧ください</w:t>
      </w:r>
      <w:proofErr w:type="spellEnd"/>
      <w:r w:rsidR="00CD537F">
        <w:rPr>
          <w:rFonts w:hint="eastAsia"/>
          <w:lang w:val="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674EED" w:rsidRDefault="00674EED" w:rsidP="006C6E97">
            <w:pPr>
              <w:pStyle w:val="172"/>
              <w:jc w:val="left"/>
            </w:pPr>
          </w:p>
        </w:tc>
      </w:tr>
    </w:tbl>
    <w:p w:rsidR="0078559A" w:rsidRDefault="0078559A" w:rsidP="0078559A">
      <w:pPr>
        <w:pStyle w:val="5"/>
        <w:spacing w:before="108"/>
        <w:rPr>
          <w:lang w:eastAsia="ja-JP"/>
        </w:rPr>
      </w:pPr>
      <w:r>
        <w:rPr>
          <w:rFonts w:hint="eastAsia"/>
          <w:lang w:eastAsia="ja-JP"/>
        </w:rPr>
        <w:t>事務所閉鎖日</w:t>
      </w:r>
    </w:p>
    <w:p w:rsidR="0078559A" w:rsidRPr="0078559A" w:rsidRDefault="0078559A" w:rsidP="0078559A">
      <w:pPr>
        <w:rPr>
          <w:lang w:val="x-none"/>
        </w:rPr>
      </w:pPr>
      <w:r>
        <w:rPr>
          <w:rFonts w:hint="eastAsia"/>
          <w:lang w:val="x-none"/>
        </w:rPr>
        <w:t xml:space="preserve">　</w:t>
      </w:r>
      <w:r w:rsidR="00371590">
        <w:rPr>
          <w:rFonts w:hint="eastAsia"/>
          <w:lang w:val="x-none"/>
        </w:rPr>
        <w:t>8</w:t>
      </w:r>
      <w:r w:rsidR="00371590">
        <w:rPr>
          <w:rFonts w:hint="eastAsia"/>
          <w:lang w:val="x-none"/>
        </w:rPr>
        <w:t>月</w:t>
      </w:r>
      <w:r w:rsidR="00371590">
        <w:rPr>
          <w:rFonts w:hint="eastAsia"/>
          <w:lang w:val="x-none"/>
        </w:rPr>
        <w:t>15</w:t>
      </w:r>
      <w:r w:rsidR="00371590">
        <w:rPr>
          <w:rFonts w:hint="eastAsia"/>
          <w:lang w:val="x-none"/>
        </w:rPr>
        <w:t>日㊊、</w:t>
      </w:r>
      <w:r w:rsidR="00371590">
        <w:rPr>
          <w:rFonts w:hint="eastAsia"/>
          <w:lang w:val="x-none"/>
        </w:rPr>
        <w:t>8</w:t>
      </w:r>
      <w:r w:rsidR="00371590">
        <w:rPr>
          <w:rFonts w:hint="eastAsia"/>
          <w:lang w:val="x-none"/>
        </w:rPr>
        <w:t>月</w:t>
      </w:r>
      <w:r w:rsidR="00371590">
        <w:rPr>
          <w:rFonts w:hint="eastAsia"/>
          <w:lang w:val="x-none"/>
        </w:rPr>
        <w:t>16</w:t>
      </w:r>
      <w:r w:rsidR="00371590">
        <w:rPr>
          <w:rFonts w:hint="eastAsia"/>
          <w:lang w:val="x-none"/>
        </w:rPr>
        <w:t>日㊋</w:t>
      </w:r>
      <w:r w:rsidR="00F32C7B">
        <w:rPr>
          <w:rFonts w:hint="eastAsia"/>
          <w:lang w:val="x-none"/>
        </w:rPr>
        <w:t>、</w:t>
      </w:r>
      <w:r w:rsidR="00F32C7B">
        <w:rPr>
          <w:rFonts w:hint="eastAsia"/>
          <w:lang w:val="x-none"/>
        </w:rPr>
        <w:t>9</w:t>
      </w:r>
      <w:r w:rsidR="00F32C7B">
        <w:rPr>
          <w:rFonts w:hint="eastAsia"/>
          <w:lang w:val="x-none"/>
        </w:rPr>
        <w:t>月</w:t>
      </w:r>
      <w:r w:rsidR="0036295C">
        <w:rPr>
          <w:rFonts w:hint="eastAsia"/>
          <w:lang w:val="x-none"/>
        </w:rPr>
        <w:t>16</w:t>
      </w:r>
      <w:r w:rsidR="0036295C">
        <w:rPr>
          <w:rFonts w:hint="eastAsia"/>
          <w:lang w:val="x-none"/>
        </w:rPr>
        <w:t>日㊎</w:t>
      </w:r>
    </w:p>
    <w:p w:rsidR="00165EE7" w:rsidRDefault="003D51D7" w:rsidP="003D51D7">
      <w:pPr>
        <w:pStyle w:val="4"/>
        <w:spacing w:before="144" w:after="72"/>
      </w:pPr>
      <w:r>
        <w:rPr>
          <w:rFonts w:hint="eastAsia"/>
          <w:lang w:eastAsia="ja-JP"/>
        </w:rPr>
        <w:t>意見・相談・要望等自由記述欄（報告欄に入らなかった場合もこちらにご記入ください）</w:t>
      </w:r>
    </w:p>
    <w:p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35913951" wp14:editId="1F50B62A">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766925A6" wp14:editId="3AD63A94">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2B8811EC" wp14:editId="1E244D59">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3115B948" wp14:editId="2971CB83">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5B948"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" fillcolor="white [3201]" stroked="f" strokeweight="1pt">
                <v:fill opacity="0"/>
                <v:textbo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77F0FF1C" wp14:editId="7377C7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19"/>
      <w:footerReference w:type="default" r:id="rId20"/>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FB" w:rsidRDefault="00186CFB" w:rsidP="005D74B7">
      <w:r>
        <w:separator/>
      </w:r>
    </w:p>
  </w:endnote>
  <w:endnote w:type="continuationSeparator" w:id="0">
    <w:p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panose1 w:val="02020900000000000000"/>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FB" w:rsidRPr="005D74B7" w:rsidRDefault="008B0DFB" w:rsidP="005D74B7">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FB" w:rsidRDefault="00186CFB" w:rsidP="005D74B7">
      <w:r>
        <w:separator/>
      </w:r>
    </w:p>
  </w:footnote>
  <w:footnote w:type="continuationSeparator" w:id="0">
    <w:p w:rsidR="00186CFB" w:rsidRDefault="00186CFB" w:rsidP="005D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FD" w:rsidRDefault="00463DFD" w:rsidP="00463DFD">
    <w:pPr>
      <w:pStyle w:val="ac"/>
      <w:jc w:val="right"/>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6D0CF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34.5pt;visibility:visible;mso-wrap-style:square" o:bullet="t">
        <v:imagedata r:id="rId1" o:title="S3B_yWVF"/>
      </v:shape>
    </w:pict>
  </w:numPicBullet>
  <w:abstractNum w:abstractNumId="0">
    <w:nsid w:val="0A2138EC"/>
    <w:multiLevelType w:val="hybridMultilevel"/>
    <w:tmpl w:val="DD3A7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E21FB"/>
    <w:multiLevelType w:val="hybridMultilevel"/>
    <w:tmpl w:val="868E5EA0"/>
    <w:lvl w:ilvl="0" w:tplc="E974BE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DA1439"/>
    <w:multiLevelType w:val="hybridMultilevel"/>
    <w:tmpl w:val="0A8C0ECC"/>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4">
    <w:nsid w:val="15B337E0"/>
    <w:multiLevelType w:val="hybridMultilevel"/>
    <w:tmpl w:val="B2FE4B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755AB0"/>
    <w:multiLevelType w:val="hybridMultilevel"/>
    <w:tmpl w:val="716A82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672482"/>
    <w:multiLevelType w:val="hybridMultilevel"/>
    <w:tmpl w:val="80FCE8A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7">
    <w:nsid w:val="22961427"/>
    <w:multiLevelType w:val="hybridMultilevel"/>
    <w:tmpl w:val="AB346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2AA79CE"/>
    <w:multiLevelType w:val="hybridMultilevel"/>
    <w:tmpl w:val="33FA46DC"/>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11">
    <w:nsid w:val="2C305F7C"/>
    <w:multiLevelType w:val="hybridMultilevel"/>
    <w:tmpl w:val="AE3228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0492A83"/>
    <w:multiLevelType w:val="hybridMultilevel"/>
    <w:tmpl w:val="479ECD8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A362D2"/>
    <w:multiLevelType w:val="hybridMultilevel"/>
    <w:tmpl w:val="C9DC8B46"/>
    <w:lvl w:ilvl="0" w:tplc="E974BE72">
      <w:start w:val="1"/>
      <w:numFmt w:val="decimal"/>
      <w:lvlText w:val="%1）"/>
      <w:lvlJc w:val="left"/>
      <w:pPr>
        <w:ind w:left="420" w:hanging="420"/>
      </w:pPr>
      <w:rPr>
        <w:rFonts w:hint="eastAsia"/>
      </w:rPr>
    </w:lvl>
    <w:lvl w:ilvl="1" w:tplc="E974BE7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EE34E0"/>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D85ED3"/>
    <w:multiLevelType w:val="hybridMultilevel"/>
    <w:tmpl w:val="291A2CD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6">
    <w:nsid w:val="3CF25DEB"/>
    <w:multiLevelType w:val="multilevel"/>
    <w:tmpl w:val="FD58E1D6"/>
    <w:lvl w:ilvl="0">
      <w:start w:val="1"/>
      <w:numFmt w:val="decimalFullWidth"/>
      <w:lvlText w:val="%1"/>
      <w:lvlJc w:val="left"/>
      <w:pPr>
        <w:ind w:left="8081" w:hanging="567"/>
      </w:pPr>
      <w:rPr>
        <w:rFonts w:hint="eastAsia"/>
        <w:sz w:val="34"/>
        <w:szCs w:val="34"/>
        <w:lang w:val="en-US"/>
      </w:rPr>
    </w:lvl>
    <w:lvl w:ilvl="1">
      <w:start w:val="1"/>
      <w:numFmt w:val="decimal"/>
      <w:lvlText w:val="（%2）"/>
      <w:lvlJc w:val="left"/>
      <w:pPr>
        <w:ind w:left="567" w:hanging="567"/>
      </w:pPr>
      <w:rPr>
        <w:rFonts w:hint="eastAsia"/>
        <w:b/>
        <w:i w:val="0"/>
        <w:color w:val="auto"/>
        <w:sz w:val="30"/>
        <w:szCs w:val="30"/>
        <w:lang w:val="en-US"/>
      </w:rPr>
    </w:lvl>
    <w:lvl w:ilvl="2">
      <w:start w:val="1"/>
      <w:numFmt w:val="decimalEnclosedCircle"/>
      <w:lvlText w:val="%3"/>
      <w:lvlJc w:val="left"/>
      <w:pPr>
        <w:ind w:left="568"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4" w:hanging="284"/>
      </w:pPr>
      <w:rPr>
        <w:rFonts w:ascii="ＭＳ Ｐゴシック" w:eastAsia="ＭＳ Ｐゴシック" w:hAnsi="ＭＳ Ｐゴシック" w:hint="eastAsia"/>
        <w:color w:val="auto"/>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7">
    <w:nsid w:val="3EF02D49"/>
    <w:multiLevelType w:val="hybridMultilevel"/>
    <w:tmpl w:val="103078E2"/>
    <w:lvl w:ilvl="0" w:tplc="0409000B">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8">
    <w:nsid w:val="3F6A08C9"/>
    <w:multiLevelType w:val="hybridMultilevel"/>
    <w:tmpl w:val="8DAA2E9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2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1">
    <w:nsid w:val="46090905"/>
    <w:multiLevelType w:val="hybridMultilevel"/>
    <w:tmpl w:val="E3CE1584"/>
    <w:lvl w:ilvl="0" w:tplc="0409000B">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2">
    <w:nsid w:val="49D24442"/>
    <w:multiLevelType w:val="hybridMultilevel"/>
    <w:tmpl w:val="153283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F984B2F"/>
    <w:multiLevelType w:val="hybridMultilevel"/>
    <w:tmpl w:val="1594501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0EB7BEB"/>
    <w:multiLevelType w:val="hybridMultilevel"/>
    <w:tmpl w:val="6584014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061ACE"/>
    <w:multiLevelType w:val="hybridMultilevel"/>
    <w:tmpl w:val="7E0C1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8C26204"/>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3935782"/>
    <w:multiLevelType w:val="multilevel"/>
    <w:tmpl w:val="5F1E8CEE"/>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8">
    <w:nsid w:val="649913D2"/>
    <w:multiLevelType w:val="hybridMultilevel"/>
    <w:tmpl w:val="EF1A7670"/>
    <w:lvl w:ilvl="0" w:tplc="0409000B">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29">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30">
    <w:nsid w:val="65B92461"/>
    <w:multiLevelType w:val="hybridMultilevel"/>
    <w:tmpl w:val="66E84D1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86711C1"/>
    <w:multiLevelType w:val="multilevel"/>
    <w:tmpl w:val="839095BC"/>
    <w:lvl w:ilvl="0">
      <w:start w:val="1"/>
      <w:numFmt w:val="decimalFullWidth"/>
      <w:lvlText w:val="【%1】"/>
      <w:lvlJc w:val="left"/>
      <w:pPr>
        <w:ind w:left="567" w:hanging="567"/>
      </w:pPr>
      <w:rPr>
        <w:rFonts w:hint="eastAsia"/>
      </w:rPr>
    </w:lvl>
    <w:lvl w:ilvl="1">
      <w:start w:val="1"/>
      <w:numFmt w:val="decimal"/>
      <w:lvlText w:val="（%2）"/>
      <w:lvlJc w:val="left"/>
      <w:pPr>
        <w:ind w:left="567" w:hanging="567"/>
      </w:pPr>
      <w:rPr>
        <w:rFonts w:hint="eastAsia"/>
        <w:b/>
        <w:i w:val="0"/>
      </w:rPr>
    </w:lvl>
    <w:lvl w:ilvl="2">
      <w:start w:val="1"/>
      <w:numFmt w:val="decimalEnclosedCircle"/>
      <w:lvlText w:val="%3"/>
      <w:lvlJc w:val="left"/>
      <w:pPr>
        <w:ind w:left="0" w:firstLine="0"/>
      </w:pPr>
      <w:rPr>
        <w:rFonts w:hint="eastAsia"/>
      </w:rPr>
    </w:lvl>
    <w:lvl w:ilvl="3">
      <w:start w:val="1"/>
      <w:numFmt w:val="decimal"/>
      <w:lvlText w:val="%4"/>
      <w:lvlJc w:val="left"/>
      <w:pPr>
        <w:ind w:left="284" w:hanging="171"/>
      </w:pPr>
      <w:rPr>
        <w:rFonts w:hint="eastAsia"/>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32">
    <w:nsid w:val="71D1264A"/>
    <w:multiLevelType w:val="multilevel"/>
    <w:tmpl w:val="F24ABE52"/>
    <w:lvl w:ilvl="0">
      <w:start w:val="1"/>
      <w:numFmt w:val="upperLetter"/>
      <w:lvlText w:val="%1"/>
      <w:lvlJc w:val="left"/>
      <w:pPr>
        <w:ind w:left="567" w:hanging="567"/>
      </w:pPr>
      <w:rPr>
        <w:rFonts w:hint="eastAsia"/>
        <w:sz w:val="40"/>
        <w:szCs w:val="40"/>
      </w:rPr>
    </w:lvl>
    <w:lvl w:ilvl="1">
      <w:start w:val="1"/>
      <w:numFmt w:val="decimalFullWidth"/>
      <w:lvlText w:val="%2"/>
      <w:lvlJc w:val="left"/>
      <w:pPr>
        <w:ind w:left="567" w:hanging="567"/>
      </w:pPr>
      <w:rPr>
        <w:rFonts w:hint="eastAsia"/>
        <w:b/>
        <w:i w:val="0"/>
        <w:sz w:val="34"/>
        <w:szCs w:val="34"/>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454" w:hanging="454"/>
      </w:pPr>
      <w:rPr>
        <w:rFonts w:hint="eastAsia"/>
        <w:sz w:val="26"/>
        <w:szCs w:val="26"/>
      </w:rPr>
    </w:lvl>
    <w:lvl w:ilvl="4">
      <w:start w:val="1"/>
      <w:numFmt w:val="decimal"/>
      <w:lvlText w:val="%5"/>
      <w:lvlJc w:val="left"/>
      <w:pPr>
        <w:ind w:left="340" w:hanging="340"/>
      </w:pPr>
      <w:rPr>
        <w:rFonts w:hint="eastAsia"/>
        <w:color w:val="auto"/>
        <w:sz w:val="24"/>
        <w:szCs w:val="24"/>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33">
    <w:nsid w:val="72847AB2"/>
    <w:multiLevelType w:val="hybridMultilevel"/>
    <w:tmpl w:val="B3741D1A"/>
    <w:lvl w:ilvl="0" w:tplc="E952AD88">
      <w:start w:val="1"/>
      <w:numFmt w:val="bullet"/>
      <w:lvlText w:val=""/>
      <w:lvlPicBulletId w:val="0"/>
      <w:lvlJc w:val="left"/>
      <w:pPr>
        <w:tabs>
          <w:tab w:val="num" w:pos="420"/>
        </w:tabs>
        <w:ind w:left="420" w:firstLine="0"/>
      </w:pPr>
      <w:rPr>
        <w:rFonts w:ascii="Symbol" w:hAnsi="Symbol" w:hint="default"/>
      </w:rPr>
    </w:lvl>
    <w:lvl w:ilvl="1" w:tplc="A84CEA96" w:tentative="1">
      <w:start w:val="1"/>
      <w:numFmt w:val="bullet"/>
      <w:lvlText w:val=""/>
      <w:lvlJc w:val="left"/>
      <w:pPr>
        <w:tabs>
          <w:tab w:val="num" w:pos="840"/>
        </w:tabs>
        <w:ind w:left="840" w:firstLine="0"/>
      </w:pPr>
      <w:rPr>
        <w:rFonts w:ascii="Symbol" w:hAnsi="Symbol" w:hint="default"/>
      </w:rPr>
    </w:lvl>
    <w:lvl w:ilvl="2" w:tplc="1D4C4950" w:tentative="1">
      <w:start w:val="1"/>
      <w:numFmt w:val="bullet"/>
      <w:lvlText w:val=""/>
      <w:lvlJc w:val="left"/>
      <w:pPr>
        <w:tabs>
          <w:tab w:val="num" w:pos="1260"/>
        </w:tabs>
        <w:ind w:left="1260" w:firstLine="0"/>
      </w:pPr>
      <w:rPr>
        <w:rFonts w:ascii="Symbol" w:hAnsi="Symbol" w:hint="default"/>
      </w:rPr>
    </w:lvl>
    <w:lvl w:ilvl="3" w:tplc="E63E7C96" w:tentative="1">
      <w:start w:val="1"/>
      <w:numFmt w:val="bullet"/>
      <w:lvlText w:val=""/>
      <w:lvlJc w:val="left"/>
      <w:pPr>
        <w:tabs>
          <w:tab w:val="num" w:pos="1680"/>
        </w:tabs>
        <w:ind w:left="1680" w:firstLine="0"/>
      </w:pPr>
      <w:rPr>
        <w:rFonts w:ascii="Symbol" w:hAnsi="Symbol" w:hint="default"/>
      </w:rPr>
    </w:lvl>
    <w:lvl w:ilvl="4" w:tplc="FD52DDB8" w:tentative="1">
      <w:start w:val="1"/>
      <w:numFmt w:val="bullet"/>
      <w:lvlText w:val=""/>
      <w:lvlJc w:val="left"/>
      <w:pPr>
        <w:tabs>
          <w:tab w:val="num" w:pos="2100"/>
        </w:tabs>
        <w:ind w:left="2100" w:firstLine="0"/>
      </w:pPr>
      <w:rPr>
        <w:rFonts w:ascii="Symbol" w:hAnsi="Symbol" w:hint="default"/>
      </w:rPr>
    </w:lvl>
    <w:lvl w:ilvl="5" w:tplc="7A8CB10C" w:tentative="1">
      <w:start w:val="1"/>
      <w:numFmt w:val="bullet"/>
      <w:lvlText w:val=""/>
      <w:lvlJc w:val="left"/>
      <w:pPr>
        <w:tabs>
          <w:tab w:val="num" w:pos="2520"/>
        </w:tabs>
        <w:ind w:left="2520" w:firstLine="0"/>
      </w:pPr>
      <w:rPr>
        <w:rFonts w:ascii="Symbol" w:hAnsi="Symbol" w:hint="default"/>
      </w:rPr>
    </w:lvl>
    <w:lvl w:ilvl="6" w:tplc="AD703F8A" w:tentative="1">
      <w:start w:val="1"/>
      <w:numFmt w:val="bullet"/>
      <w:lvlText w:val=""/>
      <w:lvlJc w:val="left"/>
      <w:pPr>
        <w:tabs>
          <w:tab w:val="num" w:pos="2940"/>
        </w:tabs>
        <w:ind w:left="2940" w:firstLine="0"/>
      </w:pPr>
      <w:rPr>
        <w:rFonts w:ascii="Symbol" w:hAnsi="Symbol" w:hint="default"/>
      </w:rPr>
    </w:lvl>
    <w:lvl w:ilvl="7" w:tplc="E6665592" w:tentative="1">
      <w:start w:val="1"/>
      <w:numFmt w:val="bullet"/>
      <w:lvlText w:val=""/>
      <w:lvlJc w:val="left"/>
      <w:pPr>
        <w:tabs>
          <w:tab w:val="num" w:pos="3360"/>
        </w:tabs>
        <w:ind w:left="3360" w:firstLine="0"/>
      </w:pPr>
      <w:rPr>
        <w:rFonts w:ascii="Symbol" w:hAnsi="Symbol" w:hint="default"/>
      </w:rPr>
    </w:lvl>
    <w:lvl w:ilvl="8" w:tplc="3A623AA0" w:tentative="1">
      <w:start w:val="1"/>
      <w:numFmt w:val="bullet"/>
      <w:lvlText w:val=""/>
      <w:lvlJc w:val="left"/>
      <w:pPr>
        <w:tabs>
          <w:tab w:val="num" w:pos="3780"/>
        </w:tabs>
        <w:ind w:left="3780" w:firstLine="0"/>
      </w:pPr>
      <w:rPr>
        <w:rFonts w:ascii="Symbol" w:hAnsi="Symbol" w:hint="default"/>
      </w:rPr>
    </w:lvl>
  </w:abstractNum>
  <w:abstractNum w:abstractNumId="34">
    <w:nsid w:val="78AC2DB6"/>
    <w:multiLevelType w:val="hybridMultilevel"/>
    <w:tmpl w:val="D2B61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A2361AA"/>
    <w:multiLevelType w:val="hybridMultilevel"/>
    <w:tmpl w:val="FF587D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A957D29"/>
    <w:multiLevelType w:val="hybridMultilevel"/>
    <w:tmpl w:val="E49A7D3E"/>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7">
    <w:nsid w:val="7F0F3F12"/>
    <w:multiLevelType w:val="hybridMultilevel"/>
    <w:tmpl w:val="8C7A90A8"/>
    <w:lvl w:ilvl="0" w:tplc="20967084">
      <w:start w:val="1"/>
      <w:numFmt w:val="bullet"/>
      <w:lvlText w:val=""/>
      <w:lvlPicBulletId w:val="0"/>
      <w:lvlJc w:val="left"/>
      <w:pPr>
        <w:tabs>
          <w:tab w:val="num" w:pos="420"/>
        </w:tabs>
        <w:ind w:left="420" w:firstLine="0"/>
      </w:pPr>
      <w:rPr>
        <w:rFonts w:ascii="Symbol" w:hAnsi="Symbol" w:hint="default"/>
      </w:rPr>
    </w:lvl>
    <w:lvl w:ilvl="1" w:tplc="F6F49286" w:tentative="1">
      <w:start w:val="1"/>
      <w:numFmt w:val="bullet"/>
      <w:lvlText w:val=""/>
      <w:lvlJc w:val="left"/>
      <w:pPr>
        <w:tabs>
          <w:tab w:val="num" w:pos="840"/>
        </w:tabs>
        <w:ind w:left="840" w:firstLine="0"/>
      </w:pPr>
      <w:rPr>
        <w:rFonts w:ascii="Symbol" w:hAnsi="Symbol" w:hint="default"/>
      </w:rPr>
    </w:lvl>
    <w:lvl w:ilvl="2" w:tplc="985C86B0" w:tentative="1">
      <w:start w:val="1"/>
      <w:numFmt w:val="bullet"/>
      <w:lvlText w:val=""/>
      <w:lvlJc w:val="left"/>
      <w:pPr>
        <w:tabs>
          <w:tab w:val="num" w:pos="1260"/>
        </w:tabs>
        <w:ind w:left="1260" w:firstLine="0"/>
      </w:pPr>
      <w:rPr>
        <w:rFonts w:ascii="Symbol" w:hAnsi="Symbol" w:hint="default"/>
      </w:rPr>
    </w:lvl>
    <w:lvl w:ilvl="3" w:tplc="B4FE2BBE" w:tentative="1">
      <w:start w:val="1"/>
      <w:numFmt w:val="bullet"/>
      <w:lvlText w:val=""/>
      <w:lvlJc w:val="left"/>
      <w:pPr>
        <w:tabs>
          <w:tab w:val="num" w:pos="1680"/>
        </w:tabs>
        <w:ind w:left="1680" w:firstLine="0"/>
      </w:pPr>
      <w:rPr>
        <w:rFonts w:ascii="Symbol" w:hAnsi="Symbol" w:hint="default"/>
      </w:rPr>
    </w:lvl>
    <w:lvl w:ilvl="4" w:tplc="756E740E" w:tentative="1">
      <w:start w:val="1"/>
      <w:numFmt w:val="bullet"/>
      <w:lvlText w:val=""/>
      <w:lvlJc w:val="left"/>
      <w:pPr>
        <w:tabs>
          <w:tab w:val="num" w:pos="2100"/>
        </w:tabs>
        <w:ind w:left="2100" w:firstLine="0"/>
      </w:pPr>
      <w:rPr>
        <w:rFonts w:ascii="Symbol" w:hAnsi="Symbol" w:hint="default"/>
      </w:rPr>
    </w:lvl>
    <w:lvl w:ilvl="5" w:tplc="A6745B94" w:tentative="1">
      <w:start w:val="1"/>
      <w:numFmt w:val="bullet"/>
      <w:lvlText w:val=""/>
      <w:lvlJc w:val="left"/>
      <w:pPr>
        <w:tabs>
          <w:tab w:val="num" w:pos="2520"/>
        </w:tabs>
        <w:ind w:left="2520" w:firstLine="0"/>
      </w:pPr>
      <w:rPr>
        <w:rFonts w:ascii="Symbol" w:hAnsi="Symbol" w:hint="default"/>
      </w:rPr>
    </w:lvl>
    <w:lvl w:ilvl="6" w:tplc="ABCAE5F0" w:tentative="1">
      <w:start w:val="1"/>
      <w:numFmt w:val="bullet"/>
      <w:lvlText w:val=""/>
      <w:lvlJc w:val="left"/>
      <w:pPr>
        <w:tabs>
          <w:tab w:val="num" w:pos="2940"/>
        </w:tabs>
        <w:ind w:left="2940" w:firstLine="0"/>
      </w:pPr>
      <w:rPr>
        <w:rFonts w:ascii="Symbol" w:hAnsi="Symbol" w:hint="default"/>
      </w:rPr>
    </w:lvl>
    <w:lvl w:ilvl="7" w:tplc="E96A0622" w:tentative="1">
      <w:start w:val="1"/>
      <w:numFmt w:val="bullet"/>
      <w:lvlText w:val=""/>
      <w:lvlJc w:val="left"/>
      <w:pPr>
        <w:tabs>
          <w:tab w:val="num" w:pos="3360"/>
        </w:tabs>
        <w:ind w:left="3360" w:firstLine="0"/>
      </w:pPr>
      <w:rPr>
        <w:rFonts w:ascii="Symbol" w:hAnsi="Symbol" w:hint="default"/>
      </w:rPr>
    </w:lvl>
    <w:lvl w:ilvl="8" w:tplc="B2B2C4A4" w:tentative="1">
      <w:start w:val="1"/>
      <w:numFmt w:val="bullet"/>
      <w:lvlText w:val=""/>
      <w:lvlJc w:val="left"/>
      <w:pPr>
        <w:tabs>
          <w:tab w:val="num" w:pos="3780"/>
        </w:tabs>
        <w:ind w:left="3780" w:firstLine="0"/>
      </w:pPr>
      <w:rPr>
        <w:rFonts w:ascii="Symbol" w:hAnsi="Symbol" w:hint="default"/>
      </w:rPr>
    </w:lvl>
  </w:abstractNum>
  <w:num w:numId="1">
    <w:abstractNumId w:val="29"/>
  </w:num>
  <w:num w:numId="2">
    <w:abstractNumId w:val="10"/>
  </w:num>
  <w:num w:numId="3">
    <w:abstractNumId w:val="19"/>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abstractNumId w:val="20"/>
  </w:num>
  <w:num w:numId="5">
    <w:abstractNumId w:val="23"/>
  </w:num>
  <w:num w:numId="6">
    <w:abstractNumId w:val="3"/>
  </w:num>
  <w:num w:numId="7">
    <w:abstractNumId w:val="12"/>
  </w:num>
  <w:num w:numId="8">
    <w:abstractNumId w:val="30"/>
  </w:num>
  <w:num w:numId="9">
    <w:abstractNumId w:val="4"/>
  </w:num>
  <w:num w:numId="10">
    <w:abstractNumId w:val="7"/>
  </w:num>
  <w:num w:numId="11">
    <w:abstractNumId w:val="14"/>
  </w:num>
  <w:num w:numId="12">
    <w:abstractNumId w:val="22"/>
  </w:num>
  <w:num w:numId="13">
    <w:abstractNumId w:val="26"/>
  </w:num>
  <w:num w:numId="14">
    <w:abstractNumId w:val="9"/>
  </w:num>
  <w:num w:numId="15">
    <w:abstractNumId w:val="34"/>
  </w:num>
  <w:num w:numId="16">
    <w:abstractNumId w:val="11"/>
  </w:num>
  <w:num w:numId="17">
    <w:abstractNumId w:val="17"/>
  </w:num>
  <w:num w:numId="18">
    <w:abstractNumId w:val="35"/>
  </w:num>
  <w:num w:numId="19">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8"/>
  </w:num>
  <w:num w:numId="22">
    <w:abstractNumId w:val="18"/>
  </w:num>
  <w:num w:numId="23">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24"/>
  </w:num>
  <w:num w:numId="32">
    <w:abstractNumId w:val="5"/>
  </w:num>
  <w:num w:numId="33">
    <w:abstractNumId w:val="25"/>
  </w:num>
  <w:num w:numId="34">
    <w:abstractNumId w:val="36"/>
  </w:num>
  <w:num w:numId="35">
    <w:abstractNumId w:val="0"/>
  </w:num>
  <w:num w:numId="36">
    <w:abstractNumId w:val="15"/>
  </w:num>
  <w:num w:numId="37">
    <w:abstractNumId w:val="31"/>
  </w:num>
  <w:num w:numId="38">
    <w:abstractNumId w:val="27"/>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97" w:hanging="397"/>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39">
    <w:abstractNumId w:val="20"/>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lang w:val="en-US"/>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40" w:hanging="340"/>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40">
    <w:abstractNumId w:val="1"/>
  </w:num>
  <w:num w:numId="41">
    <w:abstractNumId w:val="13"/>
  </w:num>
  <w:num w:numId="42">
    <w:abstractNumId w:val="33"/>
  </w:num>
  <w:num w:numId="43">
    <w:abstractNumId w:val="37"/>
  </w:num>
  <w:num w:numId="44">
    <w:abstractNumId w:val="3"/>
    <w:lvlOverride w:ilvl="0">
      <w:startOverride w:val="1"/>
    </w:lvlOverride>
    <w:lvlOverride w:ilvl="1">
      <w:startOverride w:val="1"/>
    </w:lvlOverride>
    <w:lvlOverride w:ilvl="2">
      <w:startOverride w:val="4"/>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504BA"/>
    <w:rsid w:val="00051466"/>
    <w:rsid w:val="00051520"/>
    <w:rsid w:val="00051CEB"/>
    <w:rsid w:val="000522FD"/>
    <w:rsid w:val="00053D5D"/>
    <w:rsid w:val="00054F50"/>
    <w:rsid w:val="00055FFB"/>
    <w:rsid w:val="000567BD"/>
    <w:rsid w:val="00057B3F"/>
    <w:rsid w:val="0006072D"/>
    <w:rsid w:val="00062F69"/>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40AB5"/>
    <w:rsid w:val="00140CDF"/>
    <w:rsid w:val="001418F3"/>
    <w:rsid w:val="00141BD0"/>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5797"/>
    <w:rsid w:val="00165EE7"/>
    <w:rsid w:val="00166206"/>
    <w:rsid w:val="00166A96"/>
    <w:rsid w:val="00167081"/>
    <w:rsid w:val="001702CE"/>
    <w:rsid w:val="001709A0"/>
    <w:rsid w:val="00171E01"/>
    <w:rsid w:val="00172928"/>
    <w:rsid w:val="00174AD1"/>
    <w:rsid w:val="00175BF4"/>
    <w:rsid w:val="00176315"/>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26BA"/>
    <w:rsid w:val="00222783"/>
    <w:rsid w:val="00222963"/>
    <w:rsid w:val="00223893"/>
    <w:rsid w:val="002239AD"/>
    <w:rsid w:val="00223E80"/>
    <w:rsid w:val="00224449"/>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60445"/>
    <w:rsid w:val="00264C7C"/>
    <w:rsid w:val="00264FB9"/>
    <w:rsid w:val="002657A2"/>
    <w:rsid w:val="00267091"/>
    <w:rsid w:val="00267837"/>
    <w:rsid w:val="00270B2D"/>
    <w:rsid w:val="00271648"/>
    <w:rsid w:val="00273557"/>
    <w:rsid w:val="00273F12"/>
    <w:rsid w:val="00273FBE"/>
    <w:rsid w:val="002751B9"/>
    <w:rsid w:val="00275B45"/>
    <w:rsid w:val="00276644"/>
    <w:rsid w:val="00277328"/>
    <w:rsid w:val="00280504"/>
    <w:rsid w:val="00282FB9"/>
    <w:rsid w:val="00283320"/>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29D1"/>
    <w:rsid w:val="002D2CED"/>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81080"/>
    <w:rsid w:val="00381C8C"/>
    <w:rsid w:val="00382EFA"/>
    <w:rsid w:val="00383C4F"/>
    <w:rsid w:val="003842F8"/>
    <w:rsid w:val="0038467B"/>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75E3"/>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6363"/>
    <w:rsid w:val="008B02C3"/>
    <w:rsid w:val="008B0DFB"/>
    <w:rsid w:val="008B1182"/>
    <w:rsid w:val="008B190E"/>
    <w:rsid w:val="008B373D"/>
    <w:rsid w:val="008B42FA"/>
    <w:rsid w:val="008B4A56"/>
    <w:rsid w:val="008B4EF0"/>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735C"/>
    <w:rsid w:val="00901358"/>
    <w:rsid w:val="009015B6"/>
    <w:rsid w:val="00901942"/>
    <w:rsid w:val="00902293"/>
    <w:rsid w:val="00902E7D"/>
    <w:rsid w:val="009033FC"/>
    <w:rsid w:val="00903C1A"/>
    <w:rsid w:val="009043C5"/>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7605"/>
    <w:rsid w:val="00977C65"/>
    <w:rsid w:val="0098096F"/>
    <w:rsid w:val="00980E3C"/>
    <w:rsid w:val="00980FAD"/>
    <w:rsid w:val="0098128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F52"/>
    <w:rsid w:val="00B93547"/>
    <w:rsid w:val="00B93753"/>
    <w:rsid w:val="00B93979"/>
    <w:rsid w:val="00B941BB"/>
    <w:rsid w:val="00B956FF"/>
    <w:rsid w:val="00B97143"/>
    <w:rsid w:val="00B974DE"/>
    <w:rsid w:val="00BA0407"/>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C9A"/>
    <w:rsid w:val="00C472F2"/>
    <w:rsid w:val="00C474E1"/>
    <w:rsid w:val="00C50E93"/>
    <w:rsid w:val="00C518FF"/>
    <w:rsid w:val="00C52AE7"/>
    <w:rsid w:val="00C53C61"/>
    <w:rsid w:val="00C53D1B"/>
    <w:rsid w:val="00C54157"/>
    <w:rsid w:val="00C54E24"/>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41EF"/>
    <w:rsid w:val="00C75AC5"/>
    <w:rsid w:val="00C762E2"/>
    <w:rsid w:val="00C76342"/>
    <w:rsid w:val="00C7730F"/>
    <w:rsid w:val="00C801CB"/>
    <w:rsid w:val="00C805A7"/>
    <w:rsid w:val="00C815E3"/>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274E"/>
    <w:rsid w:val="00D12902"/>
    <w:rsid w:val="00D12A62"/>
    <w:rsid w:val="00D152CB"/>
    <w:rsid w:val="00D1542B"/>
    <w:rsid w:val="00D15AA0"/>
    <w:rsid w:val="00D16196"/>
    <w:rsid w:val="00D20857"/>
    <w:rsid w:val="00D2233F"/>
    <w:rsid w:val="00D226FD"/>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9D"/>
    <w:rsid w:val="00D5382C"/>
    <w:rsid w:val="00D53EBC"/>
    <w:rsid w:val="00D54443"/>
    <w:rsid w:val="00D547A5"/>
    <w:rsid w:val="00D54C05"/>
    <w:rsid w:val="00D55779"/>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A09"/>
    <w:rsid w:val="00E52097"/>
    <w:rsid w:val="00E523B9"/>
    <w:rsid w:val="00E52595"/>
    <w:rsid w:val="00E52F2E"/>
    <w:rsid w:val="00E531C8"/>
    <w:rsid w:val="00E53421"/>
    <w:rsid w:val="00E53EB4"/>
    <w:rsid w:val="00E54149"/>
    <w:rsid w:val="00E552E0"/>
    <w:rsid w:val="00E56288"/>
    <w:rsid w:val="00E57BAC"/>
    <w:rsid w:val="00E61F10"/>
    <w:rsid w:val="00E6218F"/>
    <w:rsid w:val="00E62637"/>
    <w:rsid w:val="00E62836"/>
    <w:rsid w:val="00E62878"/>
    <w:rsid w:val="00E62972"/>
    <w:rsid w:val="00E6570C"/>
    <w:rsid w:val="00E661D8"/>
    <w:rsid w:val="00E729E0"/>
    <w:rsid w:val="00E75C9E"/>
    <w:rsid w:val="00E767E9"/>
    <w:rsid w:val="00E77249"/>
    <w:rsid w:val="00E8047B"/>
    <w:rsid w:val="00E8369F"/>
    <w:rsid w:val="00E84B9F"/>
    <w:rsid w:val="00E85EEA"/>
    <w:rsid w:val="00E86B02"/>
    <w:rsid w:val="00E93BC3"/>
    <w:rsid w:val="00E93DD6"/>
    <w:rsid w:val="00E942E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5CCF"/>
    <w:rsid w:val="00F36F32"/>
    <w:rsid w:val="00F377CE"/>
    <w:rsid w:val="00F37821"/>
    <w:rsid w:val="00F42092"/>
    <w:rsid w:val="00F4257B"/>
    <w:rsid w:val="00F42778"/>
    <w:rsid w:val="00F43974"/>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6"/>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6"/>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6"/>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6"/>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6"/>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14"/>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Excel_Worksheet2.xlsx"/><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Macro-Enabled_Worksheet3.xlsm"/><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6738-6165-4062-A59E-8D1FA705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4</Pages>
  <Words>544</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小松</cp:lastModifiedBy>
  <cp:revision>44</cp:revision>
  <cp:lastPrinted>2022-08-05T08:19:00Z</cp:lastPrinted>
  <dcterms:created xsi:type="dcterms:W3CDTF">2021-09-22T00:42:00Z</dcterms:created>
  <dcterms:modified xsi:type="dcterms:W3CDTF">2022-08-08T00:07:00Z</dcterms:modified>
</cp:coreProperties>
</file>